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53FC" w14:textId="77777777" w:rsidR="00352193" w:rsidRPr="000F4C1A" w:rsidRDefault="00360C17" w:rsidP="000F4C1A">
      <w:pPr>
        <w:spacing w:line="276" w:lineRule="auto"/>
        <w:rPr>
          <w:rStyle w:val="fontstyle01"/>
          <w:sz w:val="28"/>
          <w:szCs w:val="28"/>
        </w:rPr>
      </w:pPr>
      <w:r w:rsidRPr="000F4C1A">
        <w:rPr>
          <w:rStyle w:val="fontstyle01"/>
          <w:sz w:val="28"/>
          <w:szCs w:val="28"/>
        </w:rPr>
        <w:t xml:space="preserve">Datenschutzhinweise </w:t>
      </w:r>
      <w:r w:rsidR="00352193" w:rsidRPr="000F4C1A">
        <w:rPr>
          <w:rStyle w:val="fontstyle01"/>
          <w:sz w:val="28"/>
          <w:szCs w:val="28"/>
        </w:rPr>
        <w:t>gemäß</w:t>
      </w:r>
      <w:r w:rsidRPr="000F4C1A">
        <w:rPr>
          <w:rStyle w:val="fontstyle01"/>
          <w:sz w:val="28"/>
          <w:szCs w:val="28"/>
        </w:rPr>
        <w:t xml:space="preserve"> EU-Datenschutz-Grundverordnung </w:t>
      </w:r>
      <w:r w:rsidR="00352193" w:rsidRPr="000F4C1A">
        <w:rPr>
          <w:rStyle w:val="fontstyle01"/>
          <w:sz w:val="28"/>
          <w:szCs w:val="28"/>
        </w:rPr>
        <w:br/>
        <w:t>für natürliche</w:t>
      </w:r>
      <w:r w:rsidRPr="000F4C1A">
        <w:rPr>
          <w:rStyle w:val="fontstyle01"/>
          <w:sz w:val="28"/>
          <w:szCs w:val="28"/>
        </w:rPr>
        <w:t xml:space="preserve"> und juristische Personen</w:t>
      </w:r>
    </w:p>
    <w:p w14:paraId="682ABBC4" w14:textId="2C83F0AD" w:rsidR="00352193" w:rsidRPr="003438E3" w:rsidRDefault="00360C17" w:rsidP="000F4C1A">
      <w:pPr>
        <w:spacing w:after="0" w:line="276" w:lineRule="auto"/>
        <w:jc w:val="both"/>
        <w:rPr>
          <w:rStyle w:val="fontstyle21"/>
          <w:sz w:val="22"/>
          <w:szCs w:val="22"/>
        </w:rPr>
      </w:pPr>
      <w:r w:rsidRPr="003438E3">
        <w:rPr>
          <w:rStyle w:val="fontstyle21"/>
          <w:sz w:val="22"/>
          <w:szCs w:val="22"/>
        </w:rPr>
        <w:t xml:space="preserve">Mit den folgenden </w:t>
      </w:r>
      <w:r w:rsidR="00352193" w:rsidRPr="003438E3">
        <w:rPr>
          <w:rStyle w:val="fontstyle21"/>
          <w:sz w:val="22"/>
          <w:szCs w:val="22"/>
        </w:rPr>
        <w:t>Informationen mö</w:t>
      </w:r>
      <w:r w:rsidRPr="003438E3">
        <w:rPr>
          <w:rStyle w:val="fontstyle21"/>
          <w:sz w:val="22"/>
          <w:szCs w:val="22"/>
        </w:rPr>
        <w:t xml:space="preserve">chten wir Ihnen einen </w:t>
      </w:r>
      <w:r w:rsidR="00352193" w:rsidRPr="003438E3">
        <w:rPr>
          <w:rStyle w:val="fontstyle21"/>
          <w:sz w:val="22"/>
          <w:szCs w:val="22"/>
        </w:rPr>
        <w:t>Ü</w:t>
      </w:r>
      <w:r w:rsidRPr="003438E3">
        <w:rPr>
          <w:rStyle w:val="fontstyle21"/>
          <w:sz w:val="22"/>
          <w:szCs w:val="22"/>
        </w:rPr>
        <w:t xml:space="preserve">berblick </w:t>
      </w:r>
      <w:r w:rsidR="00352193" w:rsidRPr="003438E3">
        <w:rPr>
          <w:rStyle w:val="fontstyle21"/>
          <w:sz w:val="22"/>
          <w:szCs w:val="22"/>
        </w:rPr>
        <w:t>über</w:t>
      </w:r>
      <w:r w:rsidRPr="003438E3">
        <w:rPr>
          <w:rStyle w:val="fontstyle21"/>
          <w:sz w:val="22"/>
          <w:szCs w:val="22"/>
        </w:rPr>
        <w:t xml:space="preserve"> die</w:t>
      </w:r>
      <w:r w:rsidR="00352193" w:rsidRPr="003438E3">
        <w:rPr>
          <w:rStyle w:val="fontstyle21"/>
          <w:sz w:val="22"/>
          <w:szCs w:val="22"/>
        </w:rPr>
        <w:t xml:space="preserve"> </w:t>
      </w:r>
      <w:r w:rsidRPr="003438E3">
        <w:rPr>
          <w:rStyle w:val="fontstyle21"/>
          <w:sz w:val="22"/>
          <w:szCs w:val="22"/>
        </w:rPr>
        <w:t>Verarbeitung Ihrer personen- und betriebsbezogenen Daten durch uns und Ihre Rechte</w:t>
      </w:r>
      <w:r w:rsidR="00352193" w:rsidRPr="003438E3">
        <w:rPr>
          <w:rStyle w:val="fontstyle21"/>
          <w:sz w:val="22"/>
          <w:szCs w:val="22"/>
        </w:rPr>
        <w:t xml:space="preserve"> </w:t>
      </w:r>
      <w:r w:rsidRPr="003438E3">
        <w:rPr>
          <w:rStyle w:val="fontstyle21"/>
          <w:sz w:val="22"/>
          <w:szCs w:val="22"/>
        </w:rPr>
        <w:t xml:space="preserve">aus dem Datenschutzrecht geben. Welche Daten im Einzelnen </w:t>
      </w:r>
      <w:r w:rsidR="00352193" w:rsidRPr="003438E3">
        <w:rPr>
          <w:rStyle w:val="fontstyle21"/>
          <w:sz w:val="22"/>
          <w:szCs w:val="22"/>
        </w:rPr>
        <w:t>verarbeiten</w:t>
      </w:r>
      <w:r w:rsidRPr="003438E3">
        <w:rPr>
          <w:rStyle w:val="fontstyle21"/>
          <w:sz w:val="22"/>
          <w:szCs w:val="22"/>
        </w:rPr>
        <w:t xml:space="preserve"> und in</w:t>
      </w:r>
      <w:r w:rsidR="00352193" w:rsidRPr="003438E3">
        <w:rPr>
          <w:rStyle w:val="fontstyle21"/>
          <w:sz w:val="22"/>
          <w:szCs w:val="22"/>
        </w:rPr>
        <w:t xml:space="preserve"> </w:t>
      </w:r>
      <w:r w:rsidRPr="003438E3">
        <w:rPr>
          <w:rStyle w:val="fontstyle21"/>
          <w:sz w:val="22"/>
          <w:szCs w:val="22"/>
        </w:rPr>
        <w:t>welcher Weise genutzt werden,</w:t>
      </w:r>
      <w:r w:rsidR="00352193" w:rsidRPr="003438E3">
        <w:rPr>
          <w:rStyle w:val="fontstyle21"/>
          <w:sz w:val="22"/>
          <w:szCs w:val="22"/>
        </w:rPr>
        <w:t xml:space="preserve"> </w:t>
      </w:r>
      <w:r w:rsidRPr="003438E3">
        <w:rPr>
          <w:rStyle w:val="fontstyle21"/>
          <w:sz w:val="22"/>
          <w:szCs w:val="22"/>
        </w:rPr>
        <w:t xml:space="preserve">richtet sich </w:t>
      </w:r>
      <w:r w:rsidR="00352193" w:rsidRPr="003438E3">
        <w:rPr>
          <w:rStyle w:val="fontstyle21"/>
          <w:sz w:val="22"/>
          <w:szCs w:val="22"/>
        </w:rPr>
        <w:t>maßgeblich</w:t>
      </w:r>
      <w:r w:rsidRPr="003438E3">
        <w:rPr>
          <w:rStyle w:val="fontstyle21"/>
          <w:sz w:val="22"/>
          <w:szCs w:val="22"/>
        </w:rPr>
        <w:t xml:space="preserve"> nach den beantragten, bzw.</w:t>
      </w:r>
      <w:r w:rsidR="00352193" w:rsidRPr="003438E3">
        <w:rPr>
          <w:rStyle w:val="fontstyle21"/>
          <w:sz w:val="22"/>
          <w:szCs w:val="22"/>
        </w:rPr>
        <w:t xml:space="preserve"> </w:t>
      </w:r>
      <w:r w:rsidRPr="003438E3">
        <w:rPr>
          <w:rStyle w:val="fontstyle21"/>
          <w:sz w:val="22"/>
          <w:szCs w:val="22"/>
        </w:rPr>
        <w:t xml:space="preserve">vereinbarten </w:t>
      </w:r>
      <w:r w:rsidR="002719E0">
        <w:rPr>
          <w:rStyle w:val="fontstyle21"/>
          <w:sz w:val="22"/>
          <w:szCs w:val="22"/>
        </w:rPr>
        <w:t>L</w:t>
      </w:r>
      <w:r w:rsidRPr="003438E3">
        <w:rPr>
          <w:rStyle w:val="fontstyle21"/>
          <w:sz w:val="22"/>
          <w:szCs w:val="22"/>
        </w:rPr>
        <w:t>eistungen. Die nachfolgenden Daten-Schutz-Hinweise gelten</w:t>
      </w:r>
      <w:r w:rsidR="00352193" w:rsidRPr="003438E3">
        <w:rPr>
          <w:rStyle w:val="fontstyle21"/>
          <w:sz w:val="22"/>
          <w:szCs w:val="22"/>
        </w:rPr>
        <w:t xml:space="preserve"> </w:t>
      </w:r>
      <w:r w:rsidRPr="003438E3">
        <w:rPr>
          <w:rStyle w:val="fontstyle21"/>
          <w:sz w:val="22"/>
          <w:szCs w:val="22"/>
        </w:rPr>
        <w:t xml:space="preserve">insbesondere </w:t>
      </w:r>
      <w:r w:rsidR="00352193" w:rsidRPr="003438E3">
        <w:rPr>
          <w:rStyle w:val="fontstyle21"/>
          <w:sz w:val="22"/>
          <w:szCs w:val="22"/>
        </w:rPr>
        <w:t>für</w:t>
      </w:r>
      <w:r w:rsidR="00E61583">
        <w:rPr>
          <w:rStyle w:val="fontstyle21"/>
          <w:sz w:val="22"/>
          <w:szCs w:val="22"/>
        </w:rPr>
        <w:t xml:space="preserve"> Kunden, Interessenten</w:t>
      </w:r>
      <w:r w:rsidR="00F01A24">
        <w:rPr>
          <w:rStyle w:val="fontstyle21"/>
          <w:sz w:val="22"/>
          <w:szCs w:val="22"/>
        </w:rPr>
        <w:t>, Lieferanten</w:t>
      </w:r>
      <w:r w:rsidR="00E61583">
        <w:rPr>
          <w:rStyle w:val="fontstyle21"/>
          <w:sz w:val="22"/>
          <w:szCs w:val="22"/>
        </w:rPr>
        <w:t xml:space="preserve"> </w:t>
      </w:r>
      <w:r w:rsidRPr="003438E3">
        <w:rPr>
          <w:rStyle w:val="fontstyle21"/>
          <w:sz w:val="22"/>
          <w:szCs w:val="22"/>
        </w:rPr>
        <w:t>und vertretungsberechtigte</w:t>
      </w:r>
      <w:r w:rsidR="00352193" w:rsidRPr="003438E3">
        <w:rPr>
          <w:rStyle w:val="fontstyle21"/>
          <w:sz w:val="22"/>
          <w:szCs w:val="22"/>
        </w:rPr>
        <w:t xml:space="preserve"> </w:t>
      </w:r>
      <w:r w:rsidRPr="003438E3">
        <w:rPr>
          <w:rStyle w:val="fontstyle21"/>
          <w:sz w:val="22"/>
          <w:szCs w:val="22"/>
        </w:rPr>
        <w:t>Personen/</w:t>
      </w:r>
      <w:r w:rsidR="00352193" w:rsidRPr="003438E3">
        <w:rPr>
          <w:rStyle w:val="fontstyle21"/>
          <w:sz w:val="22"/>
          <w:szCs w:val="22"/>
        </w:rPr>
        <w:t>Bevollmächtigte</w:t>
      </w:r>
      <w:r w:rsidRPr="003438E3">
        <w:rPr>
          <w:rStyle w:val="fontstyle21"/>
          <w:sz w:val="22"/>
          <w:szCs w:val="22"/>
        </w:rPr>
        <w:t>.</w:t>
      </w:r>
    </w:p>
    <w:p w14:paraId="4A724A82" w14:textId="77777777" w:rsidR="00352193" w:rsidRPr="003438E3" w:rsidRDefault="00352193" w:rsidP="000F4C1A">
      <w:pPr>
        <w:spacing w:line="276" w:lineRule="auto"/>
        <w:rPr>
          <w:rStyle w:val="fontstyle01"/>
          <w:sz w:val="22"/>
          <w:szCs w:val="22"/>
        </w:rPr>
      </w:pPr>
    </w:p>
    <w:p w14:paraId="1DA1442E" w14:textId="77777777" w:rsidR="00352193" w:rsidRPr="003438E3" w:rsidRDefault="00360C17" w:rsidP="000F4C1A">
      <w:pPr>
        <w:pStyle w:val="Listenabsatz"/>
        <w:numPr>
          <w:ilvl w:val="0"/>
          <w:numId w:val="2"/>
        </w:numPr>
        <w:spacing w:line="276" w:lineRule="auto"/>
        <w:rPr>
          <w:rStyle w:val="fontstyle01"/>
          <w:sz w:val="22"/>
          <w:szCs w:val="22"/>
        </w:rPr>
      </w:pPr>
      <w:r w:rsidRPr="003438E3">
        <w:rPr>
          <w:rStyle w:val="fontstyle01"/>
          <w:sz w:val="22"/>
          <w:szCs w:val="22"/>
        </w:rPr>
        <w:t>Wer ist f</w:t>
      </w:r>
      <w:r w:rsidR="00352193" w:rsidRPr="003438E3">
        <w:rPr>
          <w:rStyle w:val="fontstyle01"/>
          <w:sz w:val="22"/>
          <w:szCs w:val="22"/>
        </w:rPr>
        <w:t>ü</w:t>
      </w:r>
      <w:r w:rsidRPr="003438E3">
        <w:rPr>
          <w:rStyle w:val="fontstyle01"/>
          <w:sz w:val="22"/>
          <w:szCs w:val="22"/>
        </w:rPr>
        <w:t>r die Datenverarbeitung verantwortlich und an wen kann ich mich</w:t>
      </w:r>
      <w:r w:rsidR="00352193" w:rsidRPr="003438E3">
        <w:rPr>
          <w:rStyle w:val="fontstyle01"/>
          <w:sz w:val="22"/>
          <w:szCs w:val="22"/>
        </w:rPr>
        <w:t xml:space="preserve"> </w:t>
      </w:r>
      <w:r w:rsidRPr="003438E3">
        <w:rPr>
          <w:rStyle w:val="fontstyle01"/>
          <w:sz w:val="22"/>
          <w:szCs w:val="22"/>
        </w:rPr>
        <w:t>wenden?</w:t>
      </w:r>
    </w:p>
    <w:p w14:paraId="27BAFB27" w14:textId="77777777" w:rsidR="00FD321A" w:rsidRDefault="00360C17" w:rsidP="00FD321A">
      <w:pPr>
        <w:pStyle w:val="Listenabsatz"/>
        <w:spacing w:line="276" w:lineRule="auto"/>
        <w:ind w:left="360"/>
        <w:rPr>
          <w:rStyle w:val="fontstyle21"/>
          <w:sz w:val="22"/>
          <w:szCs w:val="22"/>
        </w:rPr>
      </w:pPr>
      <w:r w:rsidRPr="003438E3">
        <w:rPr>
          <w:rStyle w:val="fontstyle21"/>
          <w:sz w:val="22"/>
          <w:szCs w:val="22"/>
        </w:rPr>
        <w:t xml:space="preserve">Verantwortliche Stelle ist: </w:t>
      </w:r>
    </w:p>
    <w:p w14:paraId="1AB14754" w14:textId="77777777" w:rsidR="00FD321A" w:rsidRDefault="00FD321A" w:rsidP="00FD321A">
      <w:pPr>
        <w:pStyle w:val="Listenabsatz"/>
        <w:spacing w:line="276" w:lineRule="auto"/>
        <w:ind w:left="360"/>
        <w:rPr>
          <w:rStyle w:val="fontstyle21"/>
          <w:sz w:val="22"/>
          <w:szCs w:val="22"/>
        </w:rPr>
      </w:pPr>
    </w:p>
    <w:p w14:paraId="5FDE880D" w14:textId="3A0987F3" w:rsidR="00FD321A" w:rsidRPr="00FD321A" w:rsidRDefault="00FD321A" w:rsidP="00FD321A">
      <w:pPr>
        <w:pStyle w:val="Listenabsatz"/>
        <w:spacing w:line="276" w:lineRule="auto"/>
        <w:ind w:left="360"/>
        <w:rPr>
          <w:rStyle w:val="fontstyle21"/>
          <w:sz w:val="22"/>
          <w:szCs w:val="22"/>
        </w:rPr>
      </w:pPr>
      <w:r w:rsidRPr="00FD321A">
        <w:rPr>
          <w:rStyle w:val="fontstyle21"/>
          <w:sz w:val="22"/>
          <w:szCs w:val="22"/>
        </w:rPr>
        <w:t>Singhammer Bodensysteme GmbH</w:t>
      </w:r>
    </w:p>
    <w:p w14:paraId="60CFF42B" w14:textId="282CA21A" w:rsidR="00E61583" w:rsidRDefault="00FD321A" w:rsidP="00FD321A">
      <w:pPr>
        <w:pStyle w:val="Listenabsatz"/>
        <w:spacing w:line="276" w:lineRule="auto"/>
        <w:ind w:left="360"/>
        <w:rPr>
          <w:rStyle w:val="fontstyle21"/>
          <w:sz w:val="22"/>
          <w:szCs w:val="22"/>
        </w:rPr>
      </w:pPr>
      <w:r w:rsidRPr="00FD321A">
        <w:rPr>
          <w:rStyle w:val="fontstyle21"/>
          <w:sz w:val="22"/>
          <w:szCs w:val="22"/>
        </w:rPr>
        <w:t xml:space="preserve">Gewerbegebiet </w:t>
      </w:r>
      <w:proofErr w:type="spellStart"/>
      <w:r w:rsidRPr="00FD321A">
        <w:rPr>
          <w:rStyle w:val="fontstyle21"/>
          <w:sz w:val="22"/>
          <w:szCs w:val="22"/>
        </w:rPr>
        <w:t>Greimharting</w:t>
      </w:r>
      <w:proofErr w:type="spellEnd"/>
      <w:r w:rsidRPr="00FD321A">
        <w:rPr>
          <w:rStyle w:val="fontstyle21"/>
          <w:sz w:val="22"/>
          <w:szCs w:val="22"/>
        </w:rPr>
        <w:t xml:space="preserve"> 1</w:t>
      </w:r>
      <w:r>
        <w:rPr>
          <w:rStyle w:val="fontstyle21"/>
          <w:sz w:val="22"/>
          <w:szCs w:val="22"/>
        </w:rPr>
        <w:t xml:space="preserve">, </w:t>
      </w:r>
      <w:r w:rsidRPr="00FD321A">
        <w:rPr>
          <w:rStyle w:val="fontstyle21"/>
          <w:sz w:val="22"/>
          <w:szCs w:val="22"/>
        </w:rPr>
        <w:t xml:space="preserve">83253 </w:t>
      </w:r>
      <w:proofErr w:type="spellStart"/>
      <w:r w:rsidRPr="00FD321A">
        <w:rPr>
          <w:rStyle w:val="fontstyle21"/>
          <w:sz w:val="22"/>
          <w:szCs w:val="22"/>
        </w:rPr>
        <w:t>Rimsting</w:t>
      </w:r>
      <w:proofErr w:type="spellEnd"/>
    </w:p>
    <w:p w14:paraId="44752483" w14:textId="77777777" w:rsidR="00FD321A" w:rsidRDefault="00FD321A" w:rsidP="00E61583">
      <w:pPr>
        <w:pStyle w:val="Listenabsatz"/>
        <w:spacing w:line="276" w:lineRule="auto"/>
        <w:ind w:left="360"/>
        <w:rPr>
          <w:rStyle w:val="fontstyle21"/>
          <w:sz w:val="22"/>
          <w:szCs w:val="22"/>
        </w:rPr>
      </w:pPr>
    </w:p>
    <w:p w14:paraId="4EC16237" w14:textId="3EDEE5F7" w:rsidR="00352193" w:rsidRPr="00B705B0" w:rsidRDefault="00360C17" w:rsidP="00E61583">
      <w:pPr>
        <w:pStyle w:val="Listenabsatz"/>
        <w:spacing w:line="276" w:lineRule="auto"/>
        <w:ind w:left="360"/>
        <w:rPr>
          <w:rStyle w:val="fontstyle21"/>
          <w:color w:val="000000" w:themeColor="text1"/>
          <w:sz w:val="22"/>
          <w:szCs w:val="22"/>
        </w:rPr>
      </w:pPr>
      <w:r w:rsidRPr="00E61583">
        <w:rPr>
          <w:rStyle w:val="fontstyle21"/>
          <w:sz w:val="22"/>
          <w:szCs w:val="22"/>
        </w:rPr>
        <w:t>Telefon</w:t>
      </w:r>
      <w:r w:rsidR="00B705B0">
        <w:rPr>
          <w:rStyle w:val="fontstyle21"/>
          <w:sz w:val="22"/>
          <w:szCs w:val="22"/>
        </w:rPr>
        <w:t xml:space="preserve">: </w:t>
      </w:r>
      <w:r w:rsidR="00FD321A" w:rsidRPr="00FD321A">
        <w:rPr>
          <w:rFonts w:ascii="Arial" w:hAnsi="Arial" w:cs="Arial"/>
        </w:rPr>
        <w:t>08051 90480</w:t>
      </w:r>
      <w:r w:rsidRPr="00E61583">
        <w:rPr>
          <w:rStyle w:val="fontstyle21"/>
          <w:sz w:val="22"/>
          <w:szCs w:val="22"/>
        </w:rPr>
        <w:t>, E-Mail</w:t>
      </w:r>
      <w:r w:rsidRPr="00B705B0">
        <w:rPr>
          <w:rStyle w:val="fontstyle21"/>
          <w:color w:val="000000" w:themeColor="text1"/>
          <w:sz w:val="22"/>
          <w:szCs w:val="22"/>
        </w:rPr>
        <w:t>:</w:t>
      </w:r>
      <w:r w:rsidR="00E61583" w:rsidRPr="00B705B0">
        <w:rPr>
          <w:rStyle w:val="fontstyle21"/>
          <w:color w:val="000000" w:themeColor="text1"/>
          <w:sz w:val="22"/>
          <w:szCs w:val="22"/>
        </w:rPr>
        <w:t xml:space="preserve"> </w:t>
      </w:r>
      <w:r w:rsidR="00FD321A" w:rsidRPr="00FD321A">
        <w:rPr>
          <w:rStyle w:val="fontstyle21"/>
          <w:color w:val="000000" w:themeColor="text1"/>
          <w:sz w:val="22"/>
          <w:szCs w:val="22"/>
        </w:rPr>
        <w:t>info@singhammer-bodensysteme.de</w:t>
      </w:r>
    </w:p>
    <w:p w14:paraId="6BE1B916" w14:textId="77777777" w:rsidR="00352193" w:rsidRPr="003438E3" w:rsidRDefault="00352193" w:rsidP="000F4C1A">
      <w:pPr>
        <w:pStyle w:val="Listenabsatz"/>
        <w:spacing w:line="276" w:lineRule="auto"/>
        <w:ind w:left="360"/>
        <w:rPr>
          <w:rStyle w:val="fontstyle21"/>
          <w:color w:val="225780"/>
          <w:sz w:val="22"/>
          <w:szCs w:val="22"/>
        </w:rPr>
      </w:pPr>
    </w:p>
    <w:p w14:paraId="20F7C338" w14:textId="5E58B6E7" w:rsidR="00B705B0" w:rsidRDefault="00360C17" w:rsidP="000F4C1A">
      <w:pPr>
        <w:pStyle w:val="Listenabsatz"/>
        <w:spacing w:line="276" w:lineRule="auto"/>
        <w:ind w:left="360"/>
        <w:rPr>
          <w:rStyle w:val="fontstyle21"/>
          <w:sz w:val="22"/>
          <w:szCs w:val="22"/>
        </w:rPr>
      </w:pPr>
      <w:r w:rsidRPr="003438E3">
        <w:rPr>
          <w:rStyle w:val="fontstyle21"/>
          <w:sz w:val="22"/>
          <w:szCs w:val="22"/>
        </w:rPr>
        <w:t xml:space="preserve">Sie erreichen unseren </w:t>
      </w:r>
      <w:r w:rsidR="00FD321A">
        <w:rPr>
          <w:rStyle w:val="fontstyle21"/>
          <w:sz w:val="22"/>
          <w:szCs w:val="22"/>
        </w:rPr>
        <w:t xml:space="preserve">externen </w:t>
      </w:r>
      <w:r w:rsidRPr="003438E3">
        <w:rPr>
          <w:rStyle w:val="fontstyle21"/>
          <w:sz w:val="22"/>
          <w:szCs w:val="22"/>
        </w:rPr>
        <w:t xml:space="preserve">Datenschutzbeauftragten </w:t>
      </w:r>
      <w:r w:rsidR="00E61583">
        <w:rPr>
          <w:rStyle w:val="fontstyle21"/>
          <w:sz w:val="22"/>
          <w:szCs w:val="22"/>
        </w:rPr>
        <w:t xml:space="preserve">Stephan Krischke unter </w:t>
      </w:r>
    </w:p>
    <w:p w14:paraId="4D866A6A" w14:textId="196BA8BE" w:rsidR="0018457A" w:rsidRPr="003438E3" w:rsidRDefault="00E61583" w:rsidP="000F4C1A">
      <w:pPr>
        <w:pStyle w:val="Listenabsatz"/>
        <w:spacing w:line="276" w:lineRule="auto"/>
        <w:ind w:left="360"/>
        <w:rPr>
          <w:rStyle w:val="fontstyle21"/>
          <w:sz w:val="22"/>
          <w:szCs w:val="22"/>
        </w:rPr>
      </w:pPr>
      <w:r>
        <w:rPr>
          <w:rStyle w:val="fontstyle21"/>
          <w:sz w:val="22"/>
          <w:szCs w:val="22"/>
        </w:rPr>
        <w:t>datenschutz@</w:t>
      </w:r>
      <w:r w:rsidR="00FD321A" w:rsidRPr="00FD321A">
        <w:rPr>
          <w:rStyle w:val="fontstyle21"/>
          <w:color w:val="000000" w:themeColor="text1"/>
          <w:sz w:val="22"/>
          <w:szCs w:val="22"/>
        </w:rPr>
        <w:t>singhammer-bodensysteme.de</w:t>
      </w:r>
    </w:p>
    <w:p w14:paraId="38AD543A" w14:textId="77777777" w:rsidR="00360C17" w:rsidRPr="003438E3" w:rsidRDefault="00360C17" w:rsidP="00FD321A">
      <w:pPr>
        <w:spacing w:after="0" w:line="276" w:lineRule="auto"/>
        <w:rPr>
          <w:rStyle w:val="fontstyle21"/>
          <w:sz w:val="22"/>
          <w:szCs w:val="22"/>
        </w:rPr>
      </w:pPr>
    </w:p>
    <w:p w14:paraId="6C85083D" w14:textId="77777777" w:rsidR="00352193" w:rsidRPr="003438E3" w:rsidRDefault="00360C17" w:rsidP="000F4C1A">
      <w:pPr>
        <w:pStyle w:val="Listenabsatz"/>
        <w:numPr>
          <w:ilvl w:val="0"/>
          <w:numId w:val="2"/>
        </w:numPr>
        <w:spacing w:line="276" w:lineRule="auto"/>
        <w:rPr>
          <w:rFonts w:ascii="Arial" w:hAnsi="Arial" w:cs="Arial"/>
          <w:color w:val="000000"/>
        </w:rPr>
      </w:pPr>
      <w:r w:rsidRPr="003438E3">
        <w:rPr>
          <w:rFonts w:ascii="Arial" w:hAnsi="Arial" w:cs="Arial"/>
          <w:b/>
          <w:bCs/>
          <w:color w:val="000000"/>
        </w:rPr>
        <w:t>Welche Quellen und Dat</w:t>
      </w:r>
      <w:r w:rsidR="00352193" w:rsidRPr="003438E3">
        <w:rPr>
          <w:rFonts w:ascii="Arial" w:hAnsi="Arial" w:cs="Arial"/>
          <w:b/>
          <w:bCs/>
          <w:color w:val="000000"/>
        </w:rPr>
        <w:t>e</w:t>
      </w:r>
      <w:r w:rsidRPr="003438E3">
        <w:rPr>
          <w:rFonts w:ascii="Arial" w:hAnsi="Arial" w:cs="Arial"/>
          <w:b/>
          <w:bCs/>
          <w:color w:val="000000"/>
        </w:rPr>
        <w:t>n nutzen wir?</w:t>
      </w:r>
    </w:p>
    <w:p w14:paraId="1DCF7743" w14:textId="77777777" w:rsidR="002719E0" w:rsidRDefault="00E61583" w:rsidP="000F4C1A">
      <w:pPr>
        <w:pStyle w:val="Listenabsatz"/>
        <w:spacing w:line="276" w:lineRule="auto"/>
        <w:ind w:left="360"/>
        <w:jc w:val="both"/>
        <w:rPr>
          <w:rFonts w:ascii="Arial" w:hAnsi="Arial" w:cs="Arial"/>
          <w:color w:val="000000"/>
        </w:rPr>
      </w:pPr>
      <w:r w:rsidRPr="00E61583">
        <w:rPr>
          <w:rFonts w:ascii="Arial" w:hAnsi="Arial" w:cs="Arial"/>
          <w:color w:val="000000"/>
        </w:rPr>
        <w:t>Wir verarbeiten personenbezogene Daten, die wir im Rahmen unserer Geschäftsbeziehung von unseren Kunden erhalten. Zudem verarbeiten wir - soweit für die Erfüllung der Geschäftsprozesse erforderlich - personenbezogene Daten, die wir aus öffentlich zugänglich</w:t>
      </w:r>
      <w:r w:rsidR="00B705B0">
        <w:rPr>
          <w:rFonts w:ascii="Arial" w:hAnsi="Arial" w:cs="Arial"/>
          <w:color w:val="000000"/>
        </w:rPr>
        <w:t>en Quellen (Handels</w:t>
      </w:r>
      <w:r w:rsidRPr="00E61583">
        <w:rPr>
          <w:rFonts w:ascii="Arial" w:hAnsi="Arial" w:cs="Arial"/>
          <w:color w:val="000000"/>
        </w:rPr>
        <w:t xml:space="preserve">register, Presse, Internet) zulässigerweise gewinnen und die uns von anderen Unternehmen oder von sonstigen Dritten berechtigt übermittelt werden. </w:t>
      </w:r>
    </w:p>
    <w:p w14:paraId="1CAB76A0" w14:textId="2E090D27" w:rsidR="003438E3" w:rsidRDefault="00E61583" w:rsidP="000F4C1A">
      <w:pPr>
        <w:pStyle w:val="Listenabsatz"/>
        <w:spacing w:line="276" w:lineRule="auto"/>
        <w:ind w:left="360"/>
        <w:jc w:val="both"/>
        <w:rPr>
          <w:rFonts w:ascii="Arial" w:hAnsi="Arial" w:cs="Arial"/>
          <w:color w:val="000000"/>
        </w:rPr>
      </w:pPr>
      <w:r w:rsidRPr="00E61583">
        <w:rPr>
          <w:rFonts w:ascii="Arial" w:hAnsi="Arial" w:cs="Arial"/>
          <w:color w:val="000000"/>
        </w:rPr>
        <w:t xml:space="preserve">Relevante personenbezogene Daten von Kunden und Interessenten erfassen wir in unseren Stammdaten. Im Zuge einer </w:t>
      </w:r>
      <w:r w:rsidR="00FD321A">
        <w:rPr>
          <w:rFonts w:ascii="Arial" w:hAnsi="Arial" w:cs="Arial"/>
          <w:color w:val="000000"/>
        </w:rPr>
        <w:t>Beauftragung oder Bestellung</w:t>
      </w:r>
      <w:r w:rsidRPr="00E61583">
        <w:rPr>
          <w:rFonts w:ascii="Arial" w:hAnsi="Arial" w:cs="Arial"/>
          <w:color w:val="000000"/>
        </w:rPr>
        <w:t xml:space="preserve"> können Personalien (Nachname, </w:t>
      </w:r>
      <w:r w:rsidR="00F12360">
        <w:rPr>
          <w:rFonts w:ascii="Arial" w:hAnsi="Arial" w:cs="Arial"/>
          <w:color w:val="000000"/>
        </w:rPr>
        <w:t>Liefera</w:t>
      </w:r>
      <w:r w:rsidRPr="00E61583">
        <w:rPr>
          <w:rFonts w:ascii="Arial" w:hAnsi="Arial" w:cs="Arial"/>
          <w:color w:val="000000"/>
        </w:rPr>
        <w:t>dresse und andere Kontaktdaten, Kontoverbin</w:t>
      </w:r>
      <w:r>
        <w:rPr>
          <w:rFonts w:ascii="Arial" w:hAnsi="Arial" w:cs="Arial"/>
          <w:color w:val="000000"/>
        </w:rPr>
        <w:t>dungen, Bonität</w:t>
      </w:r>
      <w:r w:rsidRPr="00E61583">
        <w:rPr>
          <w:rFonts w:ascii="Arial" w:hAnsi="Arial" w:cs="Arial"/>
          <w:color w:val="000000"/>
        </w:rPr>
        <w:t>), erfasst werden. Darüber hinaus können diese auch Auftragsdaten</w:t>
      </w:r>
      <w:r w:rsidR="00F12360">
        <w:rPr>
          <w:rFonts w:ascii="Arial" w:hAnsi="Arial" w:cs="Arial"/>
          <w:color w:val="000000"/>
        </w:rPr>
        <w:t xml:space="preserve">, </w:t>
      </w:r>
      <w:r w:rsidRPr="00E61583">
        <w:rPr>
          <w:rFonts w:ascii="Arial" w:hAnsi="Arial" w:cs="Arial"/>
          <w:color w:val="000000"/>
        </w:rPr>
        <w:t>Daten aus der Erfüllung unserer vertraglichen Verpflichtungen, Werbe- und Vertriebsdaten und Dokumentationsdaten sein.</w:t>
      </w:r>
    </w:p>
    <w:p w14:paraId="2DB7E6F6" w14:textId="77777777" w:rsidR="00E61583" w:rsidRPr="003438E3" w:rsidRDefault="00E61583" w:rsidP="000F4C1A">
      <w:pPr>
        <w:pStyle w:val="Listenabsatz"/>
        <w:spacing w:line="276" w:lineRule="auto"/>
        <w:ind w:left="360"/>
        <w:jc w:val="both"/>
        <w:rPr>
          <w:rFonts w:ascii="Arial" w:hAnsi="Arial" w:cs="Arial"/>
          <w:color w:val="000000"/>
        </w:rPr>
      </w:pPr>
    </w:p>
    <w:p w14:paraId="78F28BF9" w14:textId="77777777" w:rsidR="003438E3" w:rsidRPr="003438E3" w:rsidRDefault="003438E3" w:rsidP="000F4C1A">
      <w:pPr>
        <w:pStyle w:val="Listenabsatz"/>
        <w:numPr>
          <w:ilvl w:val="0"/>
          <w:numId w:val="2"/>
        </w:numPr>
        <w:spacing w:line="276" w:lineRule="auto"/>
        <w:jc w:val="both"/>
        <w:rPr>
          <w:rFonts w:ascii="Arial" w:hAnsi="Arial" w:cs="Arial"/>
          <w:b/>
          <w:bCs/>
          <w:color w:val="000000"/>
        </w:rPr>
      </w:pPr>
      <w:r w:rsidRPr="003438E3">
        <w:rPr>
          <w:rFonts w:ascii="Arial" w:hAnsi="Arial" w:cs="Arial"/>
          <w:b/>
          <w:bCs/>
          <w:color w:val="000000"/>
        </w:rPr>
        <w:t>Wofür</w:t>
      </w:r>
      <w:r w:rsidR="00360C17" w:rsidRPr="003438E3">
        <w:rPr>
          <w:rFonts w:ascii="Arial" w:hAnsi="Arial" w:cs="Arial"/>
          <w:b/>
          <w:bCs/>
          <w:color w:val="000000"/>
        </w:rPr>
        <w:t xml:space="preserve"> verarbeiten wir Ihre Daten (Zweck der Verarbeitung) und auf welcher</w:t>
      </w:r>
      <w:r w:rsidRPr="003438E3">
        <w:rPr>
          <w:rFonts w:ascii="Arial" w:hAnsi="Arial" w:cs="Arial"/>
          <w:b/>
          <w:bCs/>
          <w:color w:val="000000"/>
        </w:rPr>
        <w:t xml:space="preserve"> </w:t>
      </w:r>
      <w:r w:rsidR="00360C17" w:rsidRPr="003438E3">
        <w:rPr>
          <w:rFonts w:ascii="Arial" w:hAnsi="Arial" w:cs="Arial"/>
          <w:b/>
          <w:bCs/>
          <w:color w:val="000000"/>
        </w:rPr>
        <w:t>Rechtsgrundlage?</w:t>
      </w:r>
    </w:p>
    <w:p w14:paraId="36BC3949" w14:textId="77777777" w:rsidR="00E61583" w:rsidRPr="00E61583" w:rsidRDefault="00E61583" w:rsidP="00E61583">
      <w:pPr>
        <w:spacing w:line="276" w:lineRule="auto"/>
        <w:ind w:left="360"/>
        <w:jc w:val="both"/>
        <w:rPr>
          <w:rFonts w:ascii="Arial" w:hAnsi="Arial" w:cs="Arial"/>
          <w:color w:val="000000"/>
        </w:rPr>
      </w:pPr>
      <w:r w:rsidRPr="00E61583">
        <w:rPr>
          <w:rFonts w:ascii="Arial" w:hAnsi="Arial" w:cs="Arial"/>
          <w:color w:val="000000"/>
        </w:rPr>
        <w:t>Wir verarbeiten personenbezogene/firmenbezogene Daten im Einklang mit den Bestimmungen der europäischen Datenschutz-Grundverordnung (DSGVO) und dem Bundesdatenschutzgesetz (BDSG):</w:t>
      </w:r>
    </w:p>
    <w:p w14:paraId="6DEE705F" w14:textId="48D36994" w:rsidR="00E61583" w:rsidRPr="00E61583" w:rsidRDefault="00E61583" w:rsidP="00E61583">
      <w:pPr>
        <w:pStyle w:val="Listenabsatz"/>
        <w:numPr>
          <w:ilvl w:val="1"/>
          <w:numId w:val="3"/>
        </w:numPr>
        <w:spacing w:line="276" w:lineRule="auto"/>
        <w:jc w:val="both"/>
        <w:rPr>
          <w:rFonts w:ascii="Arial" w:hAnsi="Arial" w:cs="Arial"/>
          <w:color w:val="000000"/>
        </w:rPr>
      </w:pPr>
      <w:r w:rsidRPr="00E61583">
        <w:rPr>
          <w:rFonts w:ascii="Arial" w:hAnsi="Arial" w:cs="Arial"/>
          <w:color w:val="000000"/>
        </w:rPr>
        <w:t xml:space="preserve">Zur Erfüllung von vertraglichen Pflichten (Art. 6 Abs.1 </w:t>
      </w:r>
      <w:proofErr w:type="spellStart"/>
      <w:r w:rsidRPr="00E61583">
        <w:rPr>
          <w:rFonts w:ascii="Arial" w:hAnsi="Arial" w:cs="Arial"/>
          <w:color w:val="000000"/>
        </w:rPr>
        <w:t>lit</w:t>
      </w:r>
      <w:proofErr w:type="spellEnd"/>
      <w:r w:rsidRPr="00E61583">
        <w:rPr>
          <w:rFonts w:ascii="Arial" w:hAnsi="Arial" w:cs="Arial"/>
          <w:color w:val="000000"/>
        </w:rPr>
        <w:t xml:space="preserve">. b DSGVO): Die Verarbeitung von Daten erfolgt zur </w:t>
      </w:r>
      <w:r w:rsidR="005057C5">
        <w:rPr>
          <w:rFonts w:ascii="Arial" w:hAnsi="Arial" w:cs="Arial"/>
          <w:color w:val="000000"/>
        </w:rPr>
        <w:t xml:space="preserve">Kommissionierung, </w:t>
      </w:r>
      <w:r w:rsidR="00FD321A">
        <w:rPr>
          <w:rFonts w:ascii="Arial" w:hAnsi="Arial" w:cs="Arial"/>
          <w:color w:val="000000"/>
        </w:rPr>
        <w:t xml:space="preserve">Ausführung </w:t>
      </w:r>
      <w:r>
        <w:rPr>
          <w:rFonts w:ascii="Arial" w:hAnsi="Arial" w:cs="Arial"/>
          <w:color w:val="000000"/>
        </w:rPr>
        <w:t xml:space="preserve">und Abrechnung </w:t>
      </w:r>
      <w:r w:rsidR="00FD321A">
        <w:rPr>
          <w:rStyle w:val="fontstyle21"/>
          <w:color w:val="000000" w:themeColor="text1"/>
          <w:sz w:val="22"/>
          <w:szCs w:val="22"/>
        </w:rPr>
        <w:t>der Aufträge</w:t>
      </w:r>
      <w:r w:rsidRPr="00E61583">
        <w:rPr>
          <w:rFonts w:ascii="Arial" w:hAnsi="Arial" w:cs="Arial"/>
          <w:color w:val="000000"/>
        </w:rPr>
        <w:t xml:space="preserve">, die im Rahmen einer </w:t>
      </w:r>
      <w:r w:rsidR="00FD321A">
        <w:rPr>
          <w:rFonts w:ascii="Arial" w:hAnsi="Arial" w:cs="Arial"/>
          <w:color w:val="000000"/>
        </w:rPr>
        <w:t>Beauftragung</w:t>
      </w:r>
      <w:r w:rsidRPr="00E61583">
        <w:rPr>
          <w:rFonts w:ascii="Arial" w:hAnsi="Arial" w:cs="Arial"/>
          <w:color w:val="000000"/>
        </w:rPr>
        <w:t xml:space="preserve"> unserer Kunden </w:t>
      </w:r>
      <w:r w:rsidR="00FD321A">
        <w:rPr>
          <w:rFonts w:ascii="Arial" w:hAnsi="Arial" w:cs="Arial"/>
          <w:color w:val="000000"/>
        </w:rPr>
        <w:t>überwiegend vor Ort ausgeführt</w:t>
      </w:r>
      <w:r w:rsidRPr="00E61583">
        <w:rPr>
          <w:rFonts w:ascii="Arial" w:hAnsi="Arial" w:cs="Arial"/>
          <w:color w:val="000000"/>
        </w:rPr>
        <w:t xml:space="preserve"> werden. Vorvertragliche Maßnahmen, die auf Anfrage</w:t>
      </w:r>
      <w:r w:rsidR="005057C5">
        <w:rPr>
          <w:rFonts w:ascii="Arial" w:hAnsi="Arial" w:cs="Arial"/>
          <w:color w:val="000000"/>
        </w:rPr>
        <w:t>n</w:t>
      </w:r>
      <w:r w:rsidRPr="00E61583">
        <w:rPr>
          <w:rFonts w:ascii="Arial" w:hAnsi="Arial" w:cs="Arial"/>
          <w:color w:val="000000"/>
        </w:rPr>
        <w:t xml:space="preserve"> hin (z. B. von Interessenten) erfolgen, beinhalten die Erfassung der Kundenstammdaten. Die weiteren Einzelheiten </w:t>
      </w:r>
      <w:r w:rsidRPr="00E61583">
        <w:rPr>
          <w:rFonts w:ascii="Arial" w:hAnsi="Arial" w:cs="Arial"/>
          <w:color w:val="000000"/>
        </w:rPr>
        <w:lastRenderedPageBreak/>
        <w:t>zu den Datenverarbeitungszwecken können Sie den maßgeblichen Geschäftsbedingungen entnehmen.</w:t>
      </w:r>
    </w:p>
    <w:p w14:paraId="6F59D7F5" w14:textId="77777777" w:rsidR="00E61583" w:rsidRPr="00E61583" w:rsidRDefault="00E61583" w:rsidP="00E61583">
      <w:pPr>
        <w:pStyle w:val="Listenabsatz"/>
        <w:numPr>
          <w:ilvl w:val="1"/>
          <w:numId w:val="3"/>
        </w:numPr>
        <w:spacing w:line="276" w:lineRule="auto"/>
        <w:jc w:val="both"/>
        <w:rPr>
          <w:rFonts w:ascii="Arial" w:hAnsi="Arial" w:cs="Arial"/>
          <w:color w:val="000000"/>
        </w:rPr>
      </w:pPr>
      <w:r w:rsidRPr="00E61583">
        <w:rPr>
          <w:rFonts w:ascii="Arial" w:hAnsi="Arial" w:cs="Arial"/>
          <w:color w:val="000000"/>
        </w:rPr>
        <w:t xml:space="preserve">Im Rahmen einer Interessenabwägung (Art. 6 Abs. 1 </w:t>
      </w:r>
      <w:proofErr w:type="spellStart"/>
      <w:r w:rsidRPr="00E61583">
        <w:rPr>
          <w:rFonts w:ascii="Arial" w:hAnsi="Arial" w:cs="Arial"/>
          <w:color w:val="000000"/>
        </w:rPr>
        <w:t>lit</w:t>
      </w:r>
      <w:proofErr w:type="spellEnd"/>
      <w:r w:rsidRPr="00E61583">
        <w:rPr>
          <w:rFonts w:ascii="Arial" w:hAnsi="Arial" w:cs="Arial"/>
          <w:color w:val="000000"/>
        </w:rPr>
        <w:t xml:space="preserve">. f DSGVO): Soweit erforderlich, verarbeiten wir Ihre Daten über die eigentliche Erfüllung des Vertrages hinaus zur Wahrung berechtigter Interessen von uns oder Dritten. Beispiele: </w:t>
      </w:r>
    </w:p>
    <w:p w14:paraId="0490AFAA" w14:textId="6C3EE9F6" w:rsidR="00E61583" w:rsidRPr="00E61583" w:rsidRDefault="00E61583" w:rsidP="00E61583">
      <w:pPr>
        <w:pStyle w:val="Listenabsatz"/>
        <w:numPr>
          <w:ilvl w:val="2"/>
          <w:numId w:val="3"/>
        </w:numPr>
        <w:spacing w:line="276" w:lineRule="auto"/>
        <w:jc w:val="both"/>
        <w:rPr>
          <w:rFonts w:ascii="Arial" w:hAnsi="Arial" w:cs="Arial"/>
          <w:color w:val="000000"/>
        </w:rPr>
      </w:pPr>
      <w:r w:rsidRPr="00E61583">
        <w:rPr>
          <w:rFonts w:ascii="Arial" w:hAnsi="Arial" w:cs="Arial"/>
          <w:color w:val="000000"/>
        </w:rPr>
        <w:t>Geltendmachung rechtlicher Anspr</w:t>
      </w:r>
      <w:r w:rsidR="002719E0">
        <w:rPr>
          <w:rFonts w:ascii="Arial" w:hAnsi="Arial" w:cs="Arial"/>
          <w:color w:val="000000"/>
        </w:rPr>
        <w:t>ü</w:t>
      </w:r>
      <w:r w:rsidRPr="00E61583">
        <w:rPr>
          <w:rFonts w:ascii="Arial" w:hAnsi="Arial" w:cs="Arial"/>
          <w:color w:val="000000"/>
        </w:rPr>
        <w:t xml:space="preserve">che und Verteidigung bei rechtlichen Streitigkeiten. </w:t>
      </w:r>
    </w:p>
    <w:p w14:paraId="3DAFBEA9" w14:textId="150E42F1" w:rsidR="00E61583" w:rsidRPr="00E61583" w:rsidRDefault="005057C5" w:rsidP="00E61583">
      <w:pPr>
        <w:pStyle w:val="Listenabsatz"/>
        <w:numPr>
          <w:ilvl w:val="2"/>
          <w:numId w:val="3"/>
        </w:numPr>
        <w:spacing w:line="276" w:lineRule="auto"/>
        <w:jc w:val="both"/>
        <w:rPr>
          <w:rFonts w:ascii="Arial" w:hAnsi="Arial" w:cs="Arial"/>
          <w:color w:val="000000"/>
        </w:rPr>
      </w:pPr>
      <w:r>
        <w:rPr>
          <w:rFonts w:ascii="Arial" w:hAnsi="Arial" w:cs="Arial"/>
          <w:color w:val="000000"/>
        </w:rPr>
        <w:t>Z</w:t>
      </w:r>
      <w:r w:rsidR="00E61583" w:rsidRPr="00E61583">
        <w:rPr>
          <w:rFonts w:ascii="Arial" w:hAnsi="Arial" w:cs="Arial"/>
          <w:color w:val="000000"/>
        </w:rPr>
        <w:t xml:space="preserve">ur Verhinderung und Aufklärung von Straftaten. </w:t>
      </w:r>
    </w:p>
    <w:p w14:paraId="1A323230" w14:textId="77777777" w:rsidR="00E61583" w:rsidRPr="00E61583" w:rsidRDefault="00E61583" w:rsidP="00E61583">
      <w:pPr>
        <w:pStyle w:val="Listenabsatz"/>
        <w:numPr>
          <w:ilvl w:val="1"/>
          <w:numId w:val="3"/>
        </w:numPr>
        <w:spacing w:line="276" w:lineRule="auto"/>
        <w:jc w:val="both"/>
        <w:rPr>
          <w:rFonts w:ascii="Arial" w:hAnsi="Arial" w:cs="Arial"/>
          <w:color w:val="000000"/>
        </w:rPr>
      </w:pPr>
      <w:r w:rsidRPr="00E61583">
        <w:rPr>
          <w:rFonts w:ascii="Arial" w:hAnsi="Arial" w:cs="Arial"/>
          <w:color w:val="000000"/>
        </w:rPr>
        <w:t xml:space="preserve">Aufgrund Ihrer Einwilligung (Art. 6 Abs. 1 </w:t>
      </w:r>
      <w:proofErr w:type="spellStart"/>
      <w:r w:rsidRPr="00E61583">
        <w:rPr>
          <w:rFonts w:ascii="Arial" w:hAnsi="Arial" w:cs="Arial"/>
          <w:color w:val="000000"/>
        </w:rPr>
        <w:t>lit</w:t>
      </w:r>
      <w:proofErr w:type="spellEnd"/>
      <w:r w:rsidRPr="00E61583">
        <w:rPr>
          <w:rFonts w:ascii="Arial" w:hAnsi="Arial" w:cs="Arial"/>
          <w:color w:val="000000"/>
        </w:rPr>
        <w:t>. a DSGVO): Soweit Sie uns eine Einwilligung zur Verarbeitung von personenbezogenen Daten für bestimmte Zwecke erteilt haben, ist die Rechtmäßigkeit dieser Verarbeitung auf Basis Ihrer Einwilligung gegeben. Eine erteilte Einwilligung kann jederzeit widerrufen werden. Dies gilt auch für den Widerruf von Einwilligungserklärungen, die vor der Geltung der DSGVO, also vor dem 25.05.2018, uns gegenüber erteilt worden sind. Der Widerruf der Einwilligung berührt nicht die Rechtmäßigkeit der bis zum Widerruf verarbeiteten Daten.</w:t>
      </w:r>
    </w:p>
    <w:p w14:paraId="5E63E94F" w14:textId="7E6AEEAF" w:rsidR="003438E3" w:rsidRPr="00E61583" w:rsidRDefault="00E61583" w:rsidP="00E61583">
      <w:pPr>
        <w:pStyle w:val="Listenabsatz"/>
        <w:numPr>
          <w:ilvl w:val="1"/>
          <w:numId w:val="3"/>
        </w:numPr>
        <w:spacing w:line="276" w:lineRule="auto"/>
        <w:jc w:val="both"/>
        <w:rPr>
          <w:rFonts w:ascii="Arial" w:hAnsi="Arial" w:cs="Arial"/>
          <w:color w:val="000000"/>
        </w:rPr>
      </w:pPr>
      <w:r w:rsidRPr="00E61583">
        <w:rPr>
          <w:rFonts w:ascii="Arial" w:hAnsi="Arial" w:cs="Arial"/>
          <w:color w:val="000000"/>
        </w:rPr>
        <w:t xml:space="preserve">Aufgrund gesetzlicher Vorgaben (Art. 6 Abs. 1 </w:t>
      </w:r>
      <w:proofErr w:type="spellStart"/>
      <w:r w:rsidRPr="00E61583">
        <w:rPr>
          <w:rFonts w:ascii="Arial" w:hAnsi="Arial" w:cs="Arial"/>
          <w:color w:val="000000"/>
        </w:rPr>
        <w:t>lit</w:t>
      </w:r>
      <w:proofErr w:type="spellEnd"/>
      <w:r w:rsidRPr="00E61583">
        <w:rPr>
          <w:rFonts w:ascii="Arial" w:hAnsi="Arial" w:cs="Arial"/>
          <w:color w:val="000000"/>
        </w:rPr>
        <w:t xml:space="preserve">. c DSGVO) oder im öffentlichen Interesse (Art. 6 Abs. 1 </w:t>
      </w:r>
      <w:proofErr w:type="spellStart"/>
      <w:r w:rsidRPr="00E61583">
        <w:rPr>
          <w:rFonts w:ascii="Arial" w:hAnsi="Arial" w:cs="Arial"/>
          <w:color w:val="000000"/>
        </w:rPr>
        <w:t>lit</w:t>
      </w:r>
      <w:proofErr w:type="spellEnd"/>
      <w:r w:rsidRPr="00E61583">
        <w:rPr>
          <w:rFonts w:ascii="Arial" w:hAnsi="Arial" w:cs="Arial"/>
          <w:color w:val="000000"/>
        </w:rPr>
        <w:t>. e DSGVO): Zudem unterliegen wir als Unternehmen diversen rechtlichen Verpflichtungen, d.h. gesetzlichen Anforderungen sowie handels- und steuerrechtlichen Vorgaben. Zu den Zwecken der Verarbeitung gehören u.a. die Identitäts- und Altersprüfung, Betrugs- und Geldwäscheprävention und die Erfüllung steuerrechtlicher Pflichten.</w:t>
      </w:r>
    </w:p>
    <w:p w14:paraId="39FA626D" w14:textId="77777777" w:rsidR="003438E3" w:rsidRPr="003438E3" w:rsidRDefault="003438E3" w:rsidP="000F4C1A">
      <w:pPr>
        <w:pStyle w:val="Listenabsatz"/>
        <w:spacing w:line="276" w:lineRule="auto"/>
        <w:ind w:left="360"/>
        <w:jc w:val="both"/>
        <w:rPr>
          <w:rFonts w:ascii="Arial" w:hAnsi="Arial" w:cs="Arial"/>
          <w:color w:val="000000"/>
        </w:rPr>
      </w:pPr>
    </w:p>
    <w:p w14:paraId="559ECA8F" w14:textId="77777777" w:rsidR="003438E3" w:rsidRPr="003438E3" w:rsidRDefault="00360C17" w:rsidP="000F4C1A">
      <w:pPr>
        <w:pStyle w:val="Listenabsatz"/>
        <w:numPr>
          <w:ilvl w:val="0"/>
          <w:numId w:val="2"/>
        </w:numPr>
        <w:spacing w:line="276" w:lineRule="auto"/>
        <w:rPr>
          <w:rFonts w:ascii="Arial" w:hAnsi="Arial" w:cs="Arial"/>
          <w:b/>
          <w:bCs/>
          <w:color w:val="000000"/>
        </w:rPr>
      </w:pPr>
      <w:r w:rsidRPr="003438E3">
        <w:rPr>
          <w:rFonts w:ascii="Arial" w:hAnsi="Arial" w:cs="Arial"/>
          <w:b/>
          <w:bCs/>
          <w:color w:val="000000"/>
        </w:rPr>
        <w:t>Wer bekommt meine Daten?</w:t>
      </w:r>
    </w:p>
    <w:p w14:paraId="47CDBD6B" w14:textId="77777777" w:rsidR="00360C17" w:rsidRPr="003438E3" w:rsidRDefault="00360C17" w:rsidP="00BB235D">
      <w:pPr>
        <w:pStyle w:val="Listenabsatz"/>
        <w:spacing w:line="276" w:lineRule="auto"/>
        <w:ind w:left="360"/>
        <w:jc w:val="both"/>
        <w:rPr>
          <w:rFonts w:ascii="Arial" w:hAnsi="Arial" w:cs="Arial"/>
          <w:color w:val="000000"/>
        </w:rPr>
      </w:pPr>
      <w:r w:rsidRPr="003438E3">
        <w:rPr>
          <w:rFonts w:ascii="Arial" w:hAnsi="Arial" w:cs="Arial"/>
          <w:color w:val="000000"/>
        </w:rPr>
        <w:t>Innerhalb unseres Unternehmens erhalten diejenigen Stellen und Mitarbeiter Zugriff auf</w:t>
      </w:r>
      <w:r w:rsidR="003438E3" w:rsidRPr="003438E3">
        <w:rPr>
          <w:rFonts w:ascii="Arial" w:hAnsi="Arial" w:cs="Arial"/>
          <w:color w:val="000000"/>
        </w:rPr>
        <w:t xml:space="preserve"> </w:t>
      </w:r>
      <w:r w:rsidRPr="003438E3">
        <w:rPr>
          <w:rFonts w:ascii="Arial" w:hAnsi="Arial" w:cs="Arial"/>
          <w:color w:val="000000"/>
        </w:rPr>
        <w:t xml:space="preserve">Ihre Daten, die diese zur </w:t>
      </w:r>
      <w:r w:rsidR="00BB235D" w:rsidRPr="003438E3">
        <w:rPr>
          <w:rFonts w:ascii="Arial" w:hAnsi="Arial" w:cs="Arial"/>
          <w:color w:val="000000"/>
        </w:rPr>
        <w:t>Erfüllung</w:t>
      </w:r>
      <w:r w:rsidRPr="003438E3">
        <w:rPr>
          <w:rFonts w:ascii="Arial" w:hAnsi="Arial" w:cs="Arial"/>
          <w:color w:val="000000"/>
        </w:rPr>
        <w:t xml:space="preserve"> unserer vertraglichen und gesetzlichen Pflichten</w:t>
      </w:r>
      <w:r w:rsidR="003438E3" w:rsidRPr="003438E3">
        <w:rPr>
          <w:rFonts w:ascii="Arial" w:hAnsi="Arial" w:cs="Arial"/>
          <w:color w:val="000000"/>
        </w:rPr>
        <w:t xml:space="preserve"> </w:t>
      </w:r>
      <w:r w:rsidRPr="003438E3">
        <w:rPr>
          <w:rFonts w:ascii="Arial" w:hAnsi="Arial" w:cs="Arial"/>
          <w:color w:val="000000"/>
        </w:rPr>
        <w:t xml:space="preserve">brauchen. Auch von uns eingesetzte Dienstleister und </w:t>
      </w:r>
      <w:r w:rsidR="00BB235D" w:rsidRPr="003438E3">
        <w:rPr>
          <w:rFonts w:ascii="Arial" w:hAnsi="Arial" w:cs="Arial"/>
          <w:color w:val="000000"/>
        </w:rPr>
        <w:t>Erfüllungsgehilfen</w:t>
      </w:r>
      <w:r w:rsidRPr="003438E3">
        <w:rPr>
          <w:rFonts w:ascii="Arial" w:hAnsi="Arial" w:cs="Arial"/>
          <w:color w:val="000000"/>
        </w:rPr>
        <w:t xml:space="preserve"> </w:t>
      </w:r>
      <w:r w:rsidR="00BB235D" w:rsidRPr="003438E3">
        <w:rPr>
          <w:rFonts w:ascii="Arial" w:hAnsi="Arial" w:cs="Arial"/>
          <w:color w:val="000000"/>
        </w:rPr>
        <w:t>können</w:t>
      </w:r>
      <w:r w:rsidRPr="003438E3">
        <w:rPr>
          <w:rFonts w:ascii="Arial" w:hAnsi="Arial" w:cs="Arial"/>
          <w:color w:val="000000"/>
        </w:rPr>
        <w:t xml:space="preserve"> zu</w:t>
      </w:r>
      <w:r w:rsidR="003438E3" w:rsidRPr="003438E3">
        <w:rPr>
          <w:rFonts w:ascii="Arial" w:hAnsi="Arial" w:cs="Arial"/>
          <w:color w:val="000000"/>
        </w:rPr>
        <w:t xml:space="preserve"> </w:t>
      </w:r>
      <w:r w:rsidRPr="003438E3">
        <w:rPr>
          <w:rFonts w:ascii="Arial" w:hAnsi="Arial" w:cs="Arial"/>
          <w:color w:val="000000"/>
        </w:rPr>
        <w:t>diesem Zwecke Daten erhalten, wenn diese das entsprechende Geheimnis wahren.</w:t>
      </w:r>
      <w:r w:rsidR="003438E3" w:rsidRPr="003438E3">
        <w:rPr>
          <w:rFonts w:ascii="Arial" w:hAnsi="Arial" w:cs="Arial"/>
          <w:color w:val="000000"/>
        </w:rPr>
        <w:t xml:space="preserve"> </w:t>
      </w:r>
      <w:r w:rsidRPr="003438E3">
        <w:rPr>
          <w:rFonts w:ascii="Arial" w:hAnsi="Arial" w:cs="Arial"/>
          <w:color w:val="000000"/>
        </w:rPr>
        <w:t xml:space="preserve">Im Hinblick auf die Datenweitergabe an </w:t>
      </w:r>
      <w:r w:rsidR="00BB235D" w:rsidRPr="003438E3">
        <w:rPr>
          <w:rFonts w:ascii="Arial" w:hAnsi="Arial" w:cs="Arial"/>
          <w:color w:val="000000"/>
        </w:rPr>
        <w:t>Empfänger</w:t>
      </w:r>
      <w:r w:rsidRPr="003438E3">
        <w:rPr>
          <w:rFonts w:ascii="Arial" w:hAnsi="Arial" w:cs="Arial"/>
          <w:color w:val="000000"/>
        </w:rPr>
        <w:t xml:space="preserve"> </w:t>
      </w:r>
      <w:r w:rsidR="00BB235D" w:rsidRPr="003438E3">
        <w:rPr>
          <w:rFonts w:ascii="Arial" w:hAnsi="Arial" w:cs="Arial"/>
          <w:color w:val="000000"/>
        </w:rPr>
        <w:t>außerhalb</w:t>
      </w:r>
      <w:r w:rsidRPr="003438E3">
        <w:rPr>
          <w:rFonts w:ascii="Arial" w:hAnsi="Arial" w:cs="Arial"/>
          <w:color w:val="000000"/>
        </w:rPr>
        <w:t xml:space="preserve"> unseres Unternehmens,</w:t>
      </w:r>
      <w:r w:rsidR="003438E3" w:rsidRPr="003438E3">
        <w:rPr>
          <w:rFonts w:ascii="Arial" w:hAnsi="Arial" w:cs="Arial"/>
          <w:color w:val="000000"/>
        </w:rPr>
        <w:t xml:space="preserve"> </w:t>
      </w:r>
      <w:r w:rsidRPr="003438E3">
        <w:rPr>
          <w:rFonts w:ascii="Arial" w:hAnsi="Arial" w:cs="Arial"/>
          <w:color w:val="000000"/>
        </w:rPr>
        <w:t xml:space="preserve">ist </w:t>
      </w:r>
      <w:r w:rsidR="00BB235D" w:rsidRPr="003438E3">
        <w:rPr>
          <w:rFonts w:ascii="Arial" w:hAnsi="Arial" w:cs="Arial"/>
          <w:color w:val="000000"/>
        </w:rPr>
        <w:t>zunächst</w:t>
      </w:r>
      <w:r w:rsidRPr="003438E3">
        <w:rPr>
          <w:rFonts w:ascii="Arial" w:hAnsi="Arial" w:cs="Arial"/>
          <w:color w:val="000000"/>
        </w:rPr>
        <w:t xml:space="preserve"> zu beachten, dass wir als Unternehmen selbst uns zur Verschwiegenheit</w:t>
      </w:r>
      <w:r w:rsidR="003438E3" w:rsidRPr="003438E3">
        <w:rPr>
          <w:rFonts w:ascii="Arial" w:hAnsi="Arial" w:cs="Arial"/>
          <w:color w:val="000000"/>
        </w:rPr>
        <w:t xml:space="preserve"> </w:t>
      </w:r>
      <w:r w:rsidR="00BB235D" w:rsidRPr="003438E3">
        <w:rPr>
          <w:rFonts w:ascii="Arial" w:hAnsi="Arial" w:cs="Arial"/>
          <w:color w:val="000000"/>
        </w:rPr>
        <w:t>über</w:t>
      </w:r>
      <w:r w:rsidRPr="003438E3">
        <w:rPr>
          <w:rFonts w:ascii="Arial" w:hAnsi="Arial" w:cs="Arial"/>
          <w:color w:val="000000"/>
        </w:rPr>
        <w:t xml:space="preserve"> alle kundenbezogenen Tatsachen und Wertungen verpflichten, von denen wir</w:t>
      </w:r>
      <w:r w:rsidR="003438E3" w:rsidRPr="003438E3">
        <w:rPr>
          <w:rFonts w:ascii="Arial" w:hAnsi="Arial" w:cs="Arial"/>
          <w:color w:val="000000"/>
        </w:rPr>
        <w:t xml:space="preserve"> </w:t>
      </w:r>
      <w:r w:rsidRPr="003438E3">
        <w:rPr>
          <w:rFonts w:ascii="Arial" w:hAnsi="Arial" w:cs="Arial"/>
          <w:color w:val="000000"/>
        </w:rPr>
        <w:t xml:space="preserve">Kenntnis erlangen. Informationen </w:t>
      </w:r>
      <w:r w:rsidR="00BB235D" w:rsidRPr="003438E3">
        <w:rPr>
          <w:rFonts w:ascii="Arial" w:hAnsi="Arial" w:cs="Arial"/>
          <w:color w:val="000000"/>
        </w:rPr>
        <w:t>über</w:t>
      </w:r>
      <w:r w:rsidRPr="003438E3">
        <w:rPr>
          <w:rFonts w:ascii="Arial" w:hAnsi="Arial" w:cs="Arial"/>
          <w:color w:val="000000"/>
        </w:rPr>
        <w:t xml:space="preserve"> Sie </w:t>
      </w:r>
      <w:r w:rsidR="00BB235D" w:rsidRPr="003438E3">
        <w:rPr>
          <w:rFonts w:ascii="Arial" w:hAnsi="Arial" w:cs="Arial"/>
          <w:color w:val="000000"/>
        </w:rPr>
        <w:t>dürfen</w:t>
      </w:r>
      <w:r w:rsidRPr="003438E3">
        <w:rPr>
          <w:rFonts w:ascii="Arial" w:hAnsi="Arial" w:cs="Arial"/>
          <w:color w:val="000000"/>
        </w:rPr>
        <w:t xml:space="preserve"> wir nur weitergeben, wenn</w:t>
      </w:r>
      <w:r w:rsidR="003438E3" w:rsidRPr="003438E3">
        <w:rPr>
          <w:rFonts w:ascii="Arial" w:hAnsi="Arial" w:cs="Arial"/>
          <w:color w:val="000000"/>
        </w:rPr>
        <w:t xml:space="preserve"> </w:t>
      </w:r>
      <w:r w:rsidRPr="003438E3">
        <w:rPr>
          <w:rFonts w:ascii="Arial" w:hAnsi="Arial" w:cs="Arial"/>
          <w:color w:val="000000"/>
        </w:rPr>
        <w:t>gesetzliche Bestimmungen dies gebieten, Sie eingewilligt haben oder wir zur Erteilung</w:t>
      </w:r>
      <w:r w:rsidR="003438E3" w:rsidRPr="003438E3">
        <w:rPr>
          <w:rFonts w:ascii="Arial" w:hAnsi="Arial" w:cs="Arial"/>
          <w:color w:val="000000"/>
        </w:rPr>
        <w:t xml:space="preserve"> </w:t>
      </w:r>
      <w:r w:rsidRPr="003438E3">
        <w:rPr>
          <w:rFonts w:ascii="Arial" w:hAnsi="Arial" w:cs="Arial"/>
          <w:color w:val="000000"/>
        </w:rPr>
        <w:t xml:space="preserve">einer Auskunft </w:t>
      </w:r>
      <w:r w:rsidR="00BB235D" w:rsidRPr="003438E3">
        <w:rPr>
          <w:rFonts w:ascii="Arial" w:hAnsi="Arial" w:cs="Arial"/>
          <w:color w:val="000000"/>
        </w:rPr>
        <w:t>kraft</w:t>
      </w:r>
      <w:r w:rsidRPr="003438E3">
        <w:rPr>
          <w:rFonts w:ascii="Arial" w:hAnsi="Arial" w:cs="Arial"/>
          <w:color w:val="000000"/>
        </w:rPr>
        <w:t xml:space="preserve"> Gesetzes verpflichtet werden.</w:t>
      </w:r>
    </w:p>
    <w:p w14:paraId="3AE89A2C" w14:textId="77777777" w:rsidR="003438E3" w:rsidRPr="003438E3" w:rsidRDefault="003438E3" w:rsidP="000F4C1A">
      <w:pPr>
        <w:pStyle w:val="Listenabsatz"/>
        <w:spacing w:line="276" w:lineRule="auto"/>
        <w:ind w:left="360"/>
        <w:rPr>
          <w:rFonts w:ascii="Arial" w:hAnsi="Arial" w:cs="Arial"/>
          <w:b/>
          <w:bCs/>
          <w:color w:val="000000"/>
        </w:rPr>
      </w:pPr>
      <w:r w:rsidRPr="003438E3">
        <w:rPr>
          <w:rFonts w:ascii="Arial" w:hAnsi="Arial" w:cs="Arial"/>
          <w:b/>
          <w:bCs/>
          <w:color w:val="000000"/>
        </w:rPr>
        <w:t xml:space="preserve"> </w:t>
      </w:r>
    </w:p>
    <w:p w14:paraId="086F5DD5" w14:textId="77777777" w:rsidR="00BB235D" w:rsidRPr="00BB235D" w:rsidRDefault="00BB235D" w:rsidP="000F4C1A">
      <w:pPr>
        <w:pStyle w:val="Listenabsatz"/>
        <w:numPr>
          <w:ilvl w:val="0"/>
          <w:numId w:val="2"/>
        </w:numPr>
        <w:spacing w:line="276" w:lineRule="auto"/>
        <w:rPr>
          <w:rFonts w:ascii="Arial" w:hAnsi="Arial" w:cs="Arial"/>
          <w:b/>
          <w:bCs/>
          <w:color w:val="000000"/>
        </w:rPr>
      </w:pPr>
      <w:r>
        <w:rPr>
          <w:rFonts w:ascii="Arial" w:hAnsi="Arial" w:cs="Arial"/>
          <w:b/>
          <w:bCs/>
          <w:color w:val="000000"/>
        </w:rPr>
        <w:t>Werden Daten in ein Drittland oder an eine internationale Organisation übermittelt?</w:t>
      </w:r>
    </w:p>
    <w:p w14:paraId="336F71AC" w14:textId="77777777" w:rsidR="003438E3" w:rsidRPr="003438E3" w:rsidRDefault="00360C17" w:rsidP="00BB235D">
      <w:pPr>
        <w:pStyle w:val="Listenabsatz"/>
        <w:spacing w:line="276" w:lineRule="auto"/>
        <w:ind w:left="360"/>
        <w:jc w:val="both"/>
        <w:rPr>
          <w:rFonts w:ascii="Arial" w:hAnsi="Arial" w:cs="Arial"/>
          <w:b/>
          <w:bCs/>
          <w:color w:val="000000"/>
        </w:rPr>
      </w:pPr>
      <w:r w:rsidRPr="003438E3">
        <w:rPr>
          <w:rFonts w:ascii="Arial" w:hAnsi="Arial" w:cs="Arial"/>
          <w:color w:val="000000"/>
        </w:rPr>
        <w:t xml:space="preserve">Eine </w:t>
      </w:r>
      <w:r w:rsidR="00BB235D">
        <w:rPr>
          <w:rFonts w:ascii="Arial" w:hAnsi="Arial" w:cs="Arial"/>
          <w:color w:val="000000"/>
        </w:rPr>
        <w:t>Datenü</w:t>
      </w:r>
      <w:r w:rsidR="00BB235D" w:rsidRPr="003438E3">
        <w:rPr>
          <w:rFonts w:ascii="Arial" w:hAnsi="Arial" w:cs="Arial"/>
          <w:color w:val="000000"/>
        </w:rPr>
        <w:t>bermittlung</w:t>
      </w:r>
      <w:r w:rsidRPr="003438E3">
        <w:rPr>
          <w:rFonts w:ascii="Arial" w:hAnsi="Arial" w:cs="Arial"/>
          <w:color w:val="000000"/>
        </w:rPr>
        <w:t xml:space="preserve"> an Stellen in Staaten </w:t>
      </w:r>
      <w:r w:rsidR="00BB235D" w:rsidRPr="003438E3">
        <w:rPr>
          <w:rFonts w:ascii="Arial" w:hAnsi="Arial" w:cs="Arial"/>
          <w:color w:val="000000"/>
        </w:rPr>
        <w:t>außerhalb</w:t>
      </w:r>
      <w:r w:rsidRPr="003438E3">
        <w:rPr>
          <w:rFonts w:ascii="Arial" w:hAnsi="Arial" w:cs="Arial"/>
          <w:color w:val="000000"/>
        </w:rPr>
        <w:t xml:space="preserve"> des </w:t>
      </w:r>
      <w:r w:rsidR="00BB235D" w:rsidRPr="003438E3">
        <w:rPr>
          <w:rFonts w:ascii="Arial" w:hAnsi="Arial" w:cs="Arial"/>
          <w:color w:val="000000"/>
        </w:rPr>
        <w:t>Europäischen</w:t>
      </w:r>
      <w:r w:rsidR="003438E3" w:rsidRPr="003438E3">
        <w:rPr>
          <w:rFonts w:ascii="Arial" w:hAnsi="Arial" w:cs="Arial"/>
          <w:color w:val="000000"/>
        </w:rPr>
        <w:t xml:space="preserve"> </w:t>
      </w:r>
      <w:r w:rsidRPr="003438E3">
        <w:rPr>
          <w:rFonts w:ascii="Arial" w:hAnsi="Arial" w:cs="Arial"/>
          <w:color w:val="000000"/>
        </w:rPr>
        <w:t>Wirtschaftsraums (sogenannte Drittstaaten) findet statt, soweit</w:t>
      </w:r>
    </w:p>
    <w:p w14:paraId="55689D4A" w14:textId="77777777" w:rsidR="003438E3" w:rsidRPr="003438E3" w:rsidRDefault="00360C17" w:rsidP="00BB235D">
      <w:pPr>
        <w:pStyle w:val="Listenabsatz"/>
        <w:numPr>
          <w:ilvl w:val="0"/>
          <w:numId w:val="5"/>
        </w:numPr>
        <w:spacing w:line="276" w:lineRule="auto"/>
        <w:rPr>
          <w:rFonts w:ascii="Arial" w:hAnsi="Arial" w:cs="Arial"/>
          <w:color w:val="000000"/>
        </w:rPr>
      </w:pPr>
      <w:r w:rsidRPr="003438E3">
        <w:rPr>
          <w:rFonts w:ascii="Arial" w:hAnsi="Arial" w:cs="Arial"/>
          <w:color w:val="000000"/>
        </w:rPr>
        <w:t xml:space="preserve">es zur </w:t>
      </w:r>
      <w:r w:rsidR="00BB235D" w:rsidRPr="003438E3">
        <w:rPr>
          <w:rFonts w:ascii="Arial" w:hAnsi="Arial" w:cs="Arial"/>
          <w:color w:val="000000"/>
        </w:rPr>
        <w:t>Ausführung</w:t>
      </w:r>
      <w:r w:rsidRPr="003438E3">
        <w:rPr>
          <w:rFonts w:ascii="Arial" w:hAnsi="Arial" w:cs="Arial"/>
          <w:color w:val="000000"/>
        </w:rPr>
        <w:t xml:space="preserve"> des Auftrages erforderlich ist</w:t>
      </w:r>
    </w:p>
    <w:p w14:paraId="2966F680" w14:textId="77777777" w:rsidR="003438E3" w:rsidRPr="003438E3" w:rsidRDefault="00360C17" w:rsidP="00BB235D">
      <w:pPr>
        <w:pStyle w:val="Listenabsatz"/>
        <w:numPr>
          <w:ilvl w:val="0"/>
          <w:numId w:val="5"/>
        </w:numPr>
        <w:spacing w:line="276" w:lineRule="auto"/>
        <w:rPr>
          <w:rFonts w:ascii="Arial" w:hAnsi="Arial" w:cs="Arial"/>
          <w:color w:val="000000"/>
        </w:rPr>
      </w:pPr>
      <w:r w:rsidRPr="003438E3">
        <w:rPr>
          <w:rFonts w:ascii="Arial" w:hAnsi="Arial" w:cs="Arial"/>
          <w:color w:val="000000"/>
        </w:rPr>
        <w:t>es gesetzlich vorgeschrieben ist oder</w:t>
      </w:r>
    </w:p>
    <w:p w14:paraId="6E0B6570" w14:textId="77777777" w:rsidR="003438E3" w:rsidRPr="003438E3" w:rsidRDefault="00360C17" w:rsidP="00BB235D">
      <w:pPr>
        <w:pStyle w:val="Listenabsatz"/>
        <w:numPr>
          <w:ilvl w:val="0"/>
          <w:numId w:val="5"/>
        </w:numPr>
        <w:spacing w:line="276" w:lineRule="auto"/>
        <w:rPr>
          <w:rFonts w:ascii="Arial" w:hAnsi="Arial" w:cs="Arial"/>
          <w:color w:val="000000"/>
        </w:rPr>
      </w:pPr>
      <w:r w:rsidRPr="003438E3">
        <w:rPr>
          <w:rFonts w:ascii="Arial" w:hAnsi="Arial" w:cs="Arial"/>
          <w:color w:val="000000"/>
        </w:rPr>
        <w:t>Sie uns Ihre Einwilligung erteilt haben.</w:t>
      </w:r>
    </w:p>
    <w:p w14:paraId="463F6AD4" w14:textId="77777777" w:rsidR="003438E3" w:rsidRPr="003438E3" w:rsidRDefault="00BB235D" w:rsidP="00BB235D">
      <w:pPr>
        <w:pStyle w:val="Listenabsatz"/>
        <w:spacing w:line="276" w:lineRule="auto"/>
        <w:ind w:left="360"/>
        <w:jc w:val="both"/>
        <w:rPr>
          <w:rFonts w:ascii="Arial" w:hAnsi="Arial" w:cs="Arial"/>
          <w:color w:val="000000"/>
        </w:rPr>
      </w:pPr>
      <w:r w:rsidRPr="003438E3">
        <w:rPr>
          <w:rFonts w:ascii="Arial" w:hAnsi="Arial" w:cs="Arial"/>
          <w:color w:val="000000"/>
        </w:rPr>
        <w:t>Darüber</w:t>
      </w:r>
      <w:r w:rsidR="00360C17" w:rsidRPr="003438E3">
        <w:rPr>
          <w:rFonts w:ascii="Arial" w:hAnsi="Arial" w:cs="Arial"/>
          <w:color w:val="000000"/>
        </w:rPr>
        <w:t xml:space="preserve"> hinaus </w:t>
      </w:r>
      <w:r w:rsidRPr="003438E3">
        <w:rPr>
          <w:rFonts w:ascii="Arial" w:hAnsi="Arial" w:cs="Arial"/>
          <w:color w:val="000000"/>
        </w:rPr>
        <w:t>übermitteln</w:t>
      </w:r>
      <w:r w:rsidR="00360C17" w:rsidRPr="003438E3">
        <w:rPr>
          <w:rFonts w:ascii="Arial" w:hAnsi="Arial" w:cs="Arial"/>
          <w:color w:val="000000"/>
        </w:rPr>
        <w:t xml:space="preserve"> wir keine personenbezogenen Daten an Stellen in</w:t>
      </w:r>
      <w:r w:rsidR="003438E3" w:rsidRPr="003438E3">
        <w:rPr>
          <w:rFonts w:ascii="Arial" w:hAnsi="Arial" w:cs="Arial"/>
          <w:color w:val="000000"/>
        </w:rPr>
        <w:t xml:space="preserve"> </w:t>
      </w:r>
      <w:r w:rsidR="00360C17" w:rsidRPr="003438E3">
        <w:rPr>
          <w:rFonts w:ascii="Arial" w:hAnsi="Arial" w:cs="Arial"/>
          <w:color w:val="000000"/>
        </w:rPr>
        <w:t>Drittstaaten oder internationale Organisationen.</w:t>
      </w:r>
    </w:p>
    <w:p w14:paraId="09F22BA6" w14:textId="77777777" w:rsidR="003438E3" w:rsidRPr="003438E3" w:rsidRDefault="003438E3" w:rsidP="000F4C1A">
      <w:pPr>
        <w:pStyle w:val="Listenabsatz"/>
        <w:spacing w:line="276" w:lineRule="auto"/>
        <w:ind w:left="360"/>
        <w:rPr>
          <w:rFonts w:ascii="Arial" w:hAnsi="Arial" w:cs="Arial"/>
          <w:color w:val="000000"/>
        </w:rPr>
      </w:pPr>
    </w:p>
    <w:p w14:paraId="2A81309C" w14:textId="77777777" w:rsidR="003438E3" w:rsidRPr="003438E3" w:rsidRDefault="00360C17" w:rsidP="000F4C1A">
      <w:pPr>
        <w:pStyle w:val="Listenabsatz"/>
        <w:numPr>
          <w:ilvl w:val="0"/>
          <w:numId w:val="2"/>
        </w:numPr>
        <w:spacing w:line="276" w:lineRule="auto"/>
        <w:rPr>
          <w:rFonts w:ascii="Arial" w:hAnsi="Arial" w:cs="Arial"/>
          <w:color w:val="000000"/>
        </w:rPr>
      </w:pPr>
      <w:r w:rsidRPr="003438E3">
        <w:rPr>
          <w:rFonts w:ascii="Arial" w:hAnsi="Arial" w:cs="Arial"/>
          <w:b/>
          <w:bCs/>
          <w:color w:val="000000"/>
        </w:rPr>
        <w:t>Wie lange werden meine Daten gespeichert?</w:t>
      </w:r>
    </w:p>
    <w:p w14:paraId="39329814" w14:textId="77777777" w:rsidR="003438E3" w:rsidRPr="003438E3" w:rsidRDefault="00360C17" w:rsidP="00BB235D">
      <w:pPr>
        <w:pStyle w:val="Listenabsatz"/>
        <w:spacing w:line="276" w:lineRule="auto"/>
        <w:ind w:left="360"/>
        <w:jc w:val="both"/>
        <w:rPr>
          <w:rFonts w:ascii="Arial" w:hAnsi="Arial" w:cs="Arial"/>
          <w:color w:val="000000"/>
        </w:rPr>
      </w:pPr>
      <w:r w:rsidRPr="003438E3">
        <w:rPr>
          <w:rFonts w:ascii="Arial" w:hAnsi="Arial" w:cs="Arial"/>
          <w:color w:val="000000"/>
        </w:rPr>
        <w:t xml:space="preserve">Wir verarbeiten und speichern Ihre personenbezogenen Daten, solange es </w:t>
      </w:r>
      <w:r w:rsidR="00BB235D" w:rsidRPr="003438E3">
        <w:rPr>
          <w:rFonts w:ascii="Arial" w:hAnsi="Arial" w:cs="Arial"/>
          <w:color w:val="000000"/>
        </w:rPr>
        <w:t>für</w:t>
      </w:r>
      <w:r w:rsidRPr="003438E3">
        <w:rPr>
          <w:rFonts w:ascii="Arial" w:hAnsi="Arial" w:cs="Arial"/>
          <w:color w:val="000000"/>
        </w:rPr>
        <w:t xml:space="preserve"> die</w:t>
      </w:r>
      <w:r w:rsidR="003438E3" w:rsidRPr="003438E3">
        <w:rPr>
          <w:rFonts w:ascii="Arial" w:hAnsi="Arial" w:cs="Arial"/>
          <w:color w:val="000000"/>
        </w:rPr>
        <w:t xml:space="preserve"> </w:t>
      </w:r>
      <w:r w:rsidR="00BB235D" w:rsidRPr="003438E3">
        <w:rPr>
          <w:rFonts w:ascii="Arial" w:hAnsi="Arial" w:cs="Arial"/>
          <w:color w:val="000000"/>
        </w:rPr>
        <w:t>Erfüllung</w:t>
      </w:r>
      <w:r w:rsidRPr="003438E3">
        <w:rPr>
          <w:rFonts w:ascii="Arial" w:hAnsi="Arial" w:cs="Arial"/>
          <w:color w:val="000000"/>
        </w:rPr>
        <w:t xml:space="preserve"> unserer vertraglichen und gesetzlichen Pflichten erforderlich ist. Dabei ist zu</w:t>
      </w:r>
      <w:r w:rsidR="003438E3" w:rsidRPr="003438E3">
        <w:rPr>
          <w:rFonts w:ascii="Arial" w:hAnsi="Arial" w:cs="Arial"/>
          <w:color w:val="000000"/>
        </w:rPr>
        <w:t xml:space="preserve"> </w:t>
      </w:r>
      <w:r w:rsidRPr="003438E3">
        <w:rPr>
          <w:rFonts w:ascii="Arial" w:hAnsi="Arial" w:cs="Arial"/>
          <w:color w:val="000000"/>
        </w:rPr>
        <w:t xml:space="preserve">beachten, dass unsere </w:t>
      </w:r>
      <w:r w:rsidR="00BB235D" w:rsidRPr="003438E3">
        <w:rPr>
          <w:rFonts w:ascii="Arial" w:hAnsi="Arial" w:cs="Arial"/>
          <w:color w:val="000000"/>
        </w:rPr>
        <w:t>Geschäftsbeziehung</w:t>
      </w:r>
      <w:r w:rsidRPr="003438E3">
        <w:rPr>
          <w:rFonts w:ascii="Arial" w:hAnsi="Arial" w:cs="Arial"/>
          <w:color w:val="000000"/>
        </w:rPr>
        <w:t xml:space="preserve"> ein </w:t>
      </w:r>
      <w:r w:rsidR="00BB235D">
        <w:rPr>
          <w:rFonts w:ascii="Arial" w:hAnsi="Arial" w:cs="Arial"/>
          <w:color w:val="000000"/>
        </w:rPr>
        <w:t>Dauers</w:t>
      </w:r>
      <w:r w:rsidR="00BB235D" w:rsidRPr="003438E3">
        <w:rPr>
          <w:rFonts w:ascii="Arial" w:hAnsi="Arial" w:cs="Arial"/>
          <w:color w:val="000000"/>
        </w:rPr>
        <w:t>chuldverhältnis</w:t>
      </w:r>
      <w:r w:rsidRPr="003438E3">
        <w:rPr>
          <w:rFonts w:ascii="Arial" w:hAnsi="Arial" w:cs="Arial"/>
          <w:color w:val="000000"/>
        </w:rPr>
        <w:t xml:space="preserve"> ist, welches auch</w:t>
      </w:r>
      <w:r w:rsidR="003438E3" w:rsidRPr="003438E3">
        <w:rPr>
          <w:rFonts w:ascii="Arial" w:hAnsi="Arial" w:cs="Arial"/>
          <w:color w:val="000000"/>
        </w:rPr>
        <w:t xml:space="preserve"> </w:t>
      </w:r>
      <w:r w:rsidR="00BB235D">
        <w:rPr>
          <w:rFonts w:ascii="Arial" w:hAnsi="Arial" w:cs="Arial"/>
          <w:color w:val="000000"/>
        </w:rPr>
        <w:t>über</w:t>
      </w:r>
      <w:r w:rsidRPr="003438E3">
        <w:rPr>
          <w:rFonts w:ascii="Arial" w:hAnsi="Arial" w:cs="Arial"/>
          <w:color w:val="000000"/>
        </w:rPr>
        <w:t xml:space="preserve"> einen </w:t>
      </w:r>
      <w:r w:rsidR="00BB235D" w:rsidRPr="003438E3">
        <w:rPr>
          <w:rFonts w:ascii="Arial" w:hAnsi="Arial" w:cs="Arial"/>
          <w:color w:val="000000"/>
        </w:rPr>
        <w:t>längeren</w:t>
      </w:r>
      <w:r w:rsidRPr="003438E3">
        <w:rPr>
          <w:rFonts w:ascii="Arial" w:hAnsi="Arial" w:cs="Arial"/>
          <w:color w:val="000000"/>
        </w:rPr>
        <w:t xml:space="preserve"> Zeitraum angelegt sein kann. Sind die Daten </w:t>
      </w:r>
      <w:r w:rsidR="00BB235D" w:rsidRPr="003438E3">
        <w:rPr>
          <w:rFonts w:ascii="Arial" w:hAnsi="Arial" w:cs="Arial"/>
          <w:color w:val="000000"/>
        </w:rPr>
        <w:t>für</w:t>
      </w:r>
      <w:r w:rsidRPr="003438E3">
        <w:rPr>
          <w:rFonts w:ascii="Arial" w:hAnsi="Arial" w:cs="Arial"/>
          <w:color w:val="000000"/>
        </w:rPr>
        <w:t xml:space="preserve"> die </w:t>
      </w:r>
      <w:r w:rsidR="00BB235D" w:rsidRPr="003438E3">
        <w:rPr>
          <w:rFonts w:ascii="Arial" w:hAnsi="Arial" w:cs="Arial"/>
          <w:color w:val="000000"/>
        </w:rPr>
        <w:t>Erfüllung</w:t>
      </w:r>
      <w:r w:rsidR="003438E3" w:rsidRPr="003438E3">
        <w:rPr>
          <w:rFonts w:ascii="Arial" w:hAnsi="Arial" w:cs="Arial"/>
          <w:color w:val="000000"/>
        </w:rPr>
        <w:t xml:space="preserve"> </w:t>
      </w:r>
      <w:r w:rsidRPr="003438E3">
        <w:rPr>
          <w:rFonts w:ascii="Arial" w:hAnsi="Arial" w:cs="Arial"/>
          <w:color w:val="000000"/>
        </w:rPr>
        <w:t>vertraglicher oder gesetzlicher Pflichten nicht mehr erforderlich, werden diese</w:t>
      </w:r>
      <w:r w:rsidR="003438E3" w:rsidRPr="003438E3">
        <w:rPr>
          <w:rFonts w:ascii="Arial" w:hAnsi="Arial" w:cs="Arial"/>
          <w:color w:val="000000"/>
        </w:rPr>
        <w:t xml:space="preserve"> </w:t>
      </w:r>
      <w:r w:rsidR="00BB235D" w:rsidRPr="003438E3">
        <w:rPr>
          <w:rFonts w:ascii="Arial" w:hAnsi="Arial" w:cs="Arial"/>
          <w:color w:val="000000"/>
        </w:rPr>
        <w:t>regelmäßig</w:t>
      </w:r>
      <w:r w:rsidRPr="003438E3">
        <w:rPr>
          <w:rFonts w:ascii="Arial" w:hAnsi="Arial" w:cs="Arial"/>
          <w:color w:val="000000"/>
        </w:rPr>
        <w:t xml:space="preserve"> </w:t>
      </w:r>
      <w:r w:rsidR="00BB235D" w:rsidRPr="003438E3">
        <w:rPr>
          <w:rFonts w:ascii="Arial" w:hAnsi="Arial" w:cs="Arial"/>
          <w:color w:val="000000"/>
        </w:rPr>
        <w:lastRenderedPageBreak/>
        <w:t>gelöscht</w:t>
      </w:r>
      <w:r w:rsidRPr="003438E3">
        <w:rPr>
          <w:rFonts w:ascii="Arial" w:hAnsi="Arial" w:cs="Arial"/>
          <w:color w:val="000000"/>
        </w:rPr>
        <w:t>, es sei denn, deren</w:t>
      </w:r>
      <w:r w:rsidR="00BB235D">
        <w:rPr>
          <w:rFonts w:ascii="Arial" w:hAnsi="Arial" w:cs="Arial"/>
          <w:color w:val="000000"/>
        </w:rPr>
        <w:t xml:space="preserve"> –</w:t>
      </w:r>
      <w:r w:rsidRPr="003438E3">
        <w:rPr>
          <w:rFonts w:ascii="Arial" w:hAnsi="Arial" w:cs="Arial"/>
          <w:color w:val="000000"/>
        </w:rPr>
        <w:t xml:space="preserve"> befristete</w:t>
      </w:r>
      <w:r w:rsidR="00BB235D">
        <w:rPr>
          <w:rFonts w:ascii="Arial" w:hAnsi="Arial" w:cs="Arial"/>
          <w:color w:val="000000"/>
        </w:rPr>
        <w:t xml:space="preserve"> </w:t>
      </w:r>
      <w:r w:rsidRPr="003438E3">
        <w:rPr>
          <w:rFonts w:ascii="Arial" w:hAnsi="Arial" w:cs="Arial"/>
          <w:color w:val="000000"/>
        </w:rPr>
        <w:t>- Weiterverarbeitung ist erforderlich</w:t>
      </w:r>
      <w:r w:rsidR="003438E3" w:rsidRPr="003438E3">
        <w:rPr>
          <w:rFonts w:ascii="Arial" w:hAnsi="Arial" w:cs="Arial"/>
          <w:color w:val="000000"/>
        </w:rPr>
        <w:t xml:space="preserve"> </w:t>
      </w:r>
      <w:r w:rsidRPr="003438E3">
        <w:rPr>
          <w:rFonts w:ascii="Arial" w:hAnsi="Arial" w:cs="Arial"/>
          <w:color w:val="000000"/>
        </w:rPr>
        <w:t>zu folgenden Zwecken:</w:t>
      </w:r>
    </w:p>
    <w:p w14:paraId="65011513" w14:textId="77777777" w:rsidR="003438E3" w:rsidRPr="003438E3" w:rsidRDefault="00BB235D" w:rsidP="00BB235D">
      <w:pPr>
        <w:pStyle w:val="Listenabsatz"/>
        <w:numPr>
          <w:ilvl w:val="0"/>
          <w:numId w:val="8"/>
        </w:numPr>
        <w:spacing w:line="276" w:lineRule="auto"/>
        <w:jc w:val="both"/>
        <w:rPr>
          <w:rFonts w:ascii="Arial" w:hAnsi="Arial" w:cs="Arial"/>
          <w:color w:val="000000"/>
        </w:rPr>
      </w:pPr>
      <w:r w:rsidRPr="003438E3">
        <w:rPr>
          <w:rFonts w:ascii="Arial" w:hAnsi="Arial" w:cs="Arial"/>
          <w:color w:val="000000"/>
        </w:rPr>
        <w:t>Erfüllung</w:t>
      </w:r>
      <w:r w:rsidR="00360C17" w:rsidRPr="003438E3">
        <w:rPr>
          <w:rFonts w:ascii="Arial" w:hAnsi="Arial" w:cs="Arial"/>
          <w:color w:val="000000"/>
        </w:rPr>
        <w:t xml:space="preserve"> handels- und steuerrechtlicher Aufbewahrungspflichten: zu nennen sind das</w:t>
      </w:r>
      <w:r w:rsidR="003438E3" w:rsidRPr="003438E3">
        <w:rPr>
          <w:rFonts w:ascii="Arial" w:hAnsi="Arial" w:cs="Arial"/>
          <w:color w:val="000000"/>
        </w:rPr>
        <w:t xml:space="preserve"> </w:t>
      </w:r>
      <w:r w:rsidR="00360C17" w:rsidRPr="003438E3">
        <w:rPr>
          <w:rFonts w:ascii="Arial" w:hAnsi="Arial" w:cs="Arial"/>
          <w:color w:val="000000"/>
        </w:rPr>
        <w:t>Handelsgesetzbuch (HGB), die Abgabenordnung (AO), das</w:t>
      </w:r>
      <w:r>
        <w:rPr>
          <w:rFonts w:ascii="Arial" w:hAnsi="Arial" w:cs="Arial"/>
          <w:color w:val="000000"/>
        </w:rPr>
        <w:t xml:space="preserve"> G</w:t>
      </w:r>
      <w:r w:rsidR="00360C17" w:rsidRPr="003438E3">
        <w:rPr>
          <w:rFonts w:ascii="Arial" w:hAnsi="Arial" w:cs="Arial"/>
          <w:color w:val="000000"/>
        </w:rPr>
        <w:t>eldw</w:t>
      </w:r>
      <w:r>
        <w:rPr>
          <w:rFonts w:ascii="Arial" w:hAnsi="Arial" w:cs="Arial"/>
          <w:color w:val="000000"/>
        </w:rPr>
        <w:t>ä</w:t>
      </w:r>
      <w:r w:rsidR="00360C17" w:rsidRPr="003438E3">
        <w:rPr>
          <w:rFonts w:ascii="Arial" w:hAnsi="Arial" w:cs="Arial"/>
          <w:color w:val="000000"/>
        </w:rPr>
        <w:t>schegesetz (GwG).Die dort vorgegebenen Fristen zur Aufbewahrung bzw. Dokumentation betragen zwei</w:t>
      </w:r>
      <w:r w:rsidR="003438E3" w:rsidRPr="003438E3">
        <w:rPr>
          <w:rFonts w:ascii="Arial" w:hAnsi="Arial" w:cs="Arial"/>
          <w:color w:val="000000"/>
        </w:rPr>
        <w:t xml:space="preserve"> </w:t>
      </w:r>
      <w:r w:rsidR="00360C17" w:rsidRPr="003438E3">
        <w:rPr>
          <w:rFonts w:ascii="Arial" w:hAnsi="Arial" w:cs="Arial"/>
          <w:color w:val="000000"/>
        </w:rPr>
        <w:t>bis zehn Jahre.</w:t>
      </w:r>
    </w:p>
    <w:p w14:paraId="759263A0" w14:textId="77777777" w:rsidR="003438E3" w:rsidRPr="003438E3" w:rsidRDefault="00360C17" w:rsidP="00BB235D">
      <w:pPr>
        <w:pStyle w:val="Listenabsatz"/>
        <w:numPr>
          <w:ilvl w:val="0"/>
          <w:numId w:val="8"/>
        </w:numPr>
        <w:spacing w:line="276" w:lineRule="auto"/>
        <w:jc w:val="both"/>
        <w:rPr>
          <w:rFonts w:ascii="Arial" w:hAnsi="Arial" w:cs="Arial"/>
          <w:color w:val="000000"/>
        </w:rPr>
      </w:pPr>
      <w:r w:rsidRPr="003438E3">
        <w:rPr>
          <w:rFonts w:ascii="Arial" w:hAnsi="Arial" w:cs="Arial"/>
          <w:color w:val="000000"/>
        </w:rPr>
        <w:t xml:space="preserve">Erhaltung von Beweismitteln im </w:t>
      </w:r>
      <w:r w:rsidR="00BB235D">
        <w:rPr>
          <w:rFonts w:ascii="Arial" w:hAnsi="Arial" w:cs="Arial"/>
          <w:color w:val="000000"/>
        </w:rPr>
        <w:t>Rahmen der gesetzlichen Verjä</w:t>
      </w:r>
      <w:r w:rsidRPr="003438E3">
        <w:rPr>
          <w:rFonts w:ascii="Arial" w:hAnsi="Arial" w:cs="Arial"/>
          <w:color w:val="000000"/>
        </w:rPr>
        <w:t>hrungsvorschriften.</w:t>
      </w:r>
      <w:r w:rsidR="003438E3" w:rsidRPr="003438E3">
        <w:rPr>
          <w:rFonts w:ascii="Arial" w:hAnsi="Arial" w:cs="Arial"/>
          <w:color w:val="000000"/>
        </w:rPr>
        <w:t xml:space="preserve"> </w:t>
      </w:r>
      <w:r w:rsidRPr="003438E3">
        <w:rPr>
          <w:rFonts w:ascii="Arial" w:hAnsi="Arial" w:cs="Arial"/>
          <w:color w:val="000000"/>
        </w:rPr>
        <w:t xml:space="preserve">Nach den §§ 195 ff. </w:t>
      </w:r>
      <w:r w:rsidR="00BB235D">
        <w:rPr>
          <w:rFonts w:ascii="Arial" w:hAnsi="Arial" w:cs="Arial"/>
          <w:color w:val="000000"/>
        </w:rPr>
        <w:t>des Bü</w:t>
      </w:r>
      <w:r w:rsidR="00BB235D" w:rsidRPr="003438E3">
        <w:rPr>
          <w:rFonts w:ascii="Arial" w:hAnsi="Arial" w:cs="Arial"/>
          <w:color w:val="000000"/>
        </w:rPr>
        <w:t>rgerlichen</w:t>
      </w:r>
      <w:r w:rsidRPr="003438E3">
        <w:rPr>
          <w:rFonts w:ascii="Arial" w:hAnsi="Arial" w:cs="Arial"/>
          <w:color w:val="000000"/>
        </w:rPr>
        <w:t xml:space="preserve"> Gesetzbuches (BGB) </w:t>
      </w:r>
      <w:r w:rsidR="00BB235D" w:rsidRPr="003438E3">
        <w:rPr>
          <w:rFonts w:ascii="Arial" w:hAnsi="Arial" w:cs="Arial"/>
          <w:color w:val="000000"/>
        </w:rPr>
        <w:t>können</w:t>
      </w:r>
      <w:r w:rsidRPr="003438E3">
        <w:rPr>
          <w:rFonts w:ascii="Arial" w:hAnsi="Arial" w:cs="Arial"/>
          <w:color w:val="000000"/>
        </w:rPr>
        <w:t xml:space="preserve"> diese</w:t>
      </w:r>
      <w:r w:rsidR="003438E3" w:rsidRPr="003438E3">
        <w:rPr>
          <w:rFonts w:ascii="Arial" w:hAnsi="Arial" w:cs="Arial"/>
          <w:color w:val="000000"/>
        </w:rPr>
        <w:t xml:space="preserve"> </w:t>
      </w:r>
      <w:r w:rsidRPr="003438E3">
        <w:rPr>
          <w:rFonts w:ascii="Arial" w:hAnsi="Arial" w:cs="Arial"/>
          <w:color w:val="000000"/>
        </w:rPr>
        <w:t>Verj</w:t>
      </w:r>
      <w:r w:rsidR="00BB235D">
        <w:rPr>
          <w:rFonts w:ascii="Arial" w:hAnsi="Arial" w:cs="Arial"/>
          <w:color w:val="000000"/>
        </w:rPr>
        <w:t>ä</w:t>
      </w:r>
      <w:r w:rsidRPr="003438E3">
        <w:rPr>
          <w:rFonts w:ascii="Arial" w:hAnsi="Arial" w:cs="Arial"/>
          <w:color w:val="000000"/>
        </w:rPr>
        <w:t xml:space="preserve">hrungsfristen bis zu 30 Jahre betragen, wobei die </w:t>
      </w:r>
      <w:r w:rsidR="00BB235D" w:rsidRPr="003438E3">
        <w:rPr>
          <w:rFonts w:ascii="Arial" w:hAnsi="Arial" w:cs="Arial"/>
          <w:color w:val="000000"/>
        </w:rPr>
        <w:t>regelmäßige</w:t>
      </w:r>
      <w:r w:rsidR="00BB235D">
        <w:rPr>
          <w:rFonts w:ascii="Arial" w:hAnsi="Arial" w:cs="Arial"/>
          <w:color w:val="000000"/>
        </w:rPr>
        <w:t xml:space="preserve"> Verjä</w:t>
      </w:r>
      <w:r w:rsidRPr="003438E3">
        <w:rPr>
          <w:rFonts w:ascii="Arial" w:hAnsi="Arial" w:cs="Arial"/>
          <w:color w:val="000000"/>
        </w:rPr>
        <w:t>hrungsfrist 3</w:t>
      </w:r>
      <w:r w:rsidR="003438E3" w:rsidRPr="003438E3">
        <w:rPr>
          <w:rFonts w:ascii="Arial" w:hAnsi="Arial" w:cs="Arial"/>
          <w:color w:val="000000"/>
        </w:rPr>
        <w:t xml:space="preserve"> </w:t>
      </w:r>
      <w:r w:rsidRPr="003438E3">
        <w:rPr>
          <w:rFonts w:ascii="Arial" w:hAnsi="Arial" w:cs="Arial"/>
          <w:color w:val="000000"/>
        </w:rPr>
        <w:t>Jahre betragt.</w:t>
      </w:r>
    </w:p>
    <w:p w14:paraId="0C04D648" w14:textId="77777777" w:rsidR="003438E3" w:rsidRPr="003438E3" w:rsidRDefault="003438E3" w:rsidP="000F4C1A">
      <w:pPr>
        <w:pStyle w:val="Listenabsatz"/>
        <w:spacing w:line="276" w:lineRule="auto"/>
        <w:ind w:left="360"/>
        <w:rPr>
          <w:rFonts w:ascii="Arial" w:hAnsi="Arial" w:cs="Arial"/>
          <w:color w:val="000000"/>
        </w:rPr>
      </w:pPr>
    </w:p>
    <w:p w14:paraId="309D4406" w14:textId="77777777" w:rsidR="003438E3" w:rsidRPr="003438E3" w:rsidRDefault="00360C17" w:rsidP="000F4C1A">
      <w:pPr>
        <w:pStyle w:val="Listenabsatz"/>
        <w:numPr>
          <w:ilvl w:val="0"/>
          <w:numId w:val="2"/>
        </w:numPr>
        <w:spacing w:line="276" w:lineRule="auto"/>
        <w:rPr>
          <w:rFonts w:ascii="Arial" w:hAnsi="Arial" w:cs="Arial"/>
          <w:color w:val="000000"/>
        </w:rPr>
      </w:pPr>
      <w:r w:rsidRPr="003438E3">
        <w:rPr>
          <w:rFonts w:ascii="Arial" w:hAnsi="Arial" w:cs="Arial"/>
          <w:b/>
          <w:bCs/>
          <w:color w:val="000000"/>
        </w:rPr>
        <w:t>Welche Datenschutzrechte habe ich?</w:t>
      </w:r>
      <w:r w:rsidR="003438E3" w:rsidRPr="003438E3">
        <w:rPr>
          <w:rFonts w:ascii="Arial" w:hAnsi="Arial" w:cs="Arial"/>
          <w:b/>
          <w:bCs/>
          <w:color w:val="000000"/>
        </w:rPr>
        <w:t xml:space="preserve"> </w:t>
      </w:r>
    </w:p>
    <w:p w14:paraId="25841A4F" w14:textId="77777777" w:rsidR="002719E0" w:rsidRDefault="00360C17" w:rsidP="00963252">
      <w:pPr>
        <w:pStyle w:val="Listenabsatz"/>
        <w:spacing w:line="276" w:lineRule="auto"/>
        <w:ind w:left="360"/>
        <w:jc w:val="both"/>
        <w:rPr>
          <w:rFonts w:ascii="Arial" w:hAnsi="Arial" w:cs="Arial"/>
          <w:color w:val="000000"/>
        </w:rPr>
      </w:pPr>
      <w:r w:rsidRPr="003438E3">
        <w:rPr>
          <w:rFonts w:ascii="Arial" w:hAnsi="Arial" w:cs="Arial"/>
          <w:color w:val="000000"/>
        </w:rPr>
        <w:t>Jede betroffene Person hat</w:t>
      </w:r>
    </w:p>
    <w:p w14:paraId="147FC656" w14:textId="77777777" w:rsid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 xml:space="preserve">das Recht auf Auskunft nach Art. 15 DSGVO, </w:t>
      </w:r>
    </w:p>
    <w:p w14:paraId="672CD908" w14:textId="77777777" w:rsid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das Recht auf</w:t>
      </w:r>
      <w:r w:rsidR="003438E3" w:rsidRPr="003438E3">
        <w:rPr>
          <w:rFonts w:ascii="Arial" w:hAnsi="Arial" w:cs="Arial"/>
          <w:color w:val="000000"/>
        </w:rPr>
        <w:t xml:space="preserve"> </w:t>
      </w:r>
      <w:r w:rsidRPr="003438E3">
        <w:rPr>
          <w:rFonts w:ascii="Arial" w:hAnsi="Arial" w:cs="Arial"/>
          <w:color w:val="000000"/>
        </w:rPr>
        <w:t xml:space="preserve">Berichtigung nach Art. 16 DSGVO, </w:t>
      </w:r>
    </w:p>
    <w:p w14:paraId="0CDE5263" w14:textId="77777777" w:rsid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 xml:space="preserve">das Recht auf </w:t>
      </w:r>
      <w:r w:rsidR="00BB235D" w:rsidRPr="003438E3">
        <w:rPr>
          <w:rFonts w:ascii="Arial" w:hAnsi="Arial" w:cs="Arial"/>
          <w:color w:val="000000"/>
        </w:rPr>
        <w:t>Löschung</w:t>
      </w:r>
      <w:r w:rsidRPr="003438E3">
        <w:rPr>
          <w:rFonts w:ascii="Arial" w:hAnsi="Arial" w:cs="Arial"/>
          <w:color w:val="000000"/>
        </w:rPr>
        <w:t xml:space="preserve"> nach Art. 17 DSGVO, </w:t>
      </w:r>
    </w:p>
    <w:p w14:paraId="758CE7B8" w14:textId="77777777" w:rsid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das</w:t>
      </w:r>
      <w:r w:rsidR="003438E3" w:rsidRPr="003438E3">
        <w:rPr>
          <w:rFonts w:ascii="Arial" w:hAnsi="Arial" w:cs="Arial"/>
          <w:color w:val="000000"/>
        </w:rPr>
        <w:t xml:space="preserve"> </w:t>
      </w:r>
      <w:r w:rsidRPr="003438E3">
        <w:rPr>
          <w:rFonts w:ascii="Arial" w:hAnsi="Arial" w:cs="Arial"/>
          <w:color w:val="000000"/>
        </w:rPr>
        <w:t xml:space="preserve">Recht auf </w:t>
      </w:r>
      <w:r w:rsidR="00BB235D" w:rsidRPr="003438E3">
        <w:rPr>
          <w:rFonts w:ascii="Arial" w:hAnsi="Arial" w:cs="Arial"/>
          <w:color w:val="000000"/>
        </w:rPr>
        <w:t>Einschränkung</w:t>
      </w:r>
      <w:r w:rsidRPr="003438E3">
        <w:rPr>
          <w:rFonts w:ascii="Arial" w:hAnsi="Arial" w:cs="Arial"/>
          <w:color w:val="000000"/>
        </w:rPr>
        <w:t xml:space="preserve"> der Verarbeitung nach Art. 18 DSGVO, </w:t>
      </w:r>
    </w:p>
    <w:p w14:paraId="29B924E2" w14:textId="77777777" w:rsid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 xml:space="preserve">das Recht auf Widerspruch aus Art. 21 DSGVO sowie </w:t>
      </w:r>
    </w:p>
    <w:p w14:paraId="19BEBC0C" w14:textId="359BA1AB" w:rsidR="002719E0" w:rsidRPr="002719E0" w:rsidRDefault="00360C17" w:rsidP="002719E0">
      <w:pPr>
        <w:pStyle w:val="Listenabsatz"/>
        <w:numPr>
          <w:ilvl w:val="0"/>
          <w:numId w:val="9"/>
        </w:numPr>
        <w:spacing w:line="276" w:lineRule="auto"/>
        <w:jc w:val="both"/>
        <w:rPr>
          <w:rFonts w:ascii="Arial" w:hAnsi="Arial" w:cs="Arial"/>
          <w:color w:val="000000"/>
        </w:rPr>
      </w:pPr>
      <w:r w:rsidRPr="003438E3">
        <w:rPr>
          <w:rFonts w:ascii="Arial" w:hAnsi="Arial" w:cs="Arial"/>
          <w:color w:val="000000"/>
        </w:rPr>
        <w:t>das Recht auf Daten</w:t>
      </w:r>
      <w:r w:rsidR="00BB235D">
        <w:rPr>
          <w:rFonts w:ascii="Arial" w:hAnsi="Arial" w:cs="Arial"/>
          <w:color w:val="000000"/>
        </w:rPr>
        <w:t>ü</w:t>
      </w:r>
      <w:r w:rsidRPr="003438E3">
        <w:rPr>
          <w:rFonts w:ascii="Arial" w:hAnsi="Arial" w:cs="Arial"/>
          <w:color w:val="000000"/>
        </w:rPr>
        <w:t>bertragbarkeit aus Art. 20 DSGVO.</w:t>
      </w:r>
      <w:r w:rsidR="003438E3" w:rsidRPr="003438E3">
        <w:rPr>
          <w:rFonts w:ascii="Arial" w:hAnsi="Arial" w:cs="Arial"/>
          <w:color w:val="000000"/>
        </w:rPr>
        <w:t xml:space="preserve"> </w:t>
      </w:r>
    </w:p>
    <w:p w14:paraId="1C47790B" w14:textId="51BB4E7C" w:rsidR="00360C17" w:rsidRPr="002719E0" w:rsidRDefault="00BB235D" w:rsidP="002719E0">
      <w:pPr>
        <w:spacing w:line="276" w:lineRule="auto"/>
        <w:ind w:left="360"/>
        <w:jc w:val="both"/>
        <w:rPr>
          <w:rFonts w:ascii="Arial" w:hAnsi="Arial" w:cs="Arial"/>
          <w:color w:val="000000"/>
        </w:rPr>
      </w:pPr>
      <w:r w:rsidRPr="002719E0">
        <w:rPr>
          <w:rFonts w:ascii="Arial" w:hAnsi="Arial" w:cs="Arial"/>
          <w:color w:val="000000"/>
        </w:rPr>
        <w:t>Beim Auskunftsrecht und beim Lö</w:t>
      </w:r>
      <w:r w:rsidR="00360C17" w:rsidRPr="002719E0">
        <w:rPr>
          <w:rFonts w:ascii="Arial" w:hAnsi="Arial" w:cs="Arial"/>
          <w:color w:val="000000"/>
        </w:rPr>
        <w:t>schungsrecht gelten die Einschr</w:t>
      </w:r>
      <w:r w:rsidRPr="002719E0">
        <w:rPr>
          <w:rFonts w:ascii="Arial" w:hAnsi="Arial" w:cs="Arial"/>
          <w:color w:val="000000"/>
        </w:rPr>
        <w:t>ä</w:t>
      </w:r>
      <w:r w:rsidR="00360C17" w:rsidRPr="002719E0">
        <w:rPr>
          <w:rFonts w:ascii="Arial" w:hAnsi="Arial" w:cs="Arial"/>
          <w:color w:val="000000"/>
        </w:rPr>
        <w:t>nkungen nach §§ 34</w:t>
      </w:r>
      <w:r w:rsidR="003438E3" w:rsidRPr="002719E0">
        <w:rPr>
          <w:rFonts w:ascii="Arial" w:hAnsi="Arial" w:cs="Arial"/>
          <w:color w:val="000000"/>
        </w:rPr>
        <w:t xml:space="preserve"> </w:t>
      </w:r>
      <w:r w:rsidR="00360C17" w:rsidRPr="002719E0">
        <w:rPr>
          <w:rFonts w:ascii="Arial" w:hAnsi="Arial" w:cs="Arial"/>
          <w:color w:val="000000"/>
        </w:rPr>
        <w:t xml:space="preserve">und 35 BGSG. </w:t>
      </w:r>
      <w:r w:rsidRPr="002719E0">
        <w:rPr>
          <w:rFonts w:ascii="Arial" w:hAnsi="Arial" w:cs="Arial"/>
          <w:color w:val="000000"/>
        </w:rPr>
        <w:t>Darüber</w:t>
      </w:r>
      <w:r w:rsidR="00360C17" w:rsidRPr="002719E0">
        <w:rPr>
          <w:rFonts w:ascii="Arial" w:hAnsi="Arial" w:cs="Arial"/>
          <w:color w:val="000000"/>
        </w:rPr>
        <w:t xml:space="preserve"> hinaus besteht ein Beschwerderecht bei einer </w:t>
      </w:r>
      <w:r w:rsidRPr="002719E0">
        <w:rPr>
          <w:rFonts w:ascii="Arial" w:hAnsi="Arial" w:cs="Arial"/>
          <w:color w:val="000000"/>
        </w:rPr>
        <w:t>zuständigen</w:t>
      </w:r>
      <w:r w:rsidR="003438E3" w:rsidRPr="002719E0">
        <w:rPr>
          <w:rFonts w:ascii="Arial" w:hAnsi="Arial" w:cs="Arial"/>
          <w:color w:val="000000"/>
        </w:rPr>
        <w:t xml:space="preserve"> </w:t>
      </w:r>
      <w:r w:rsidRPr="002719E0">
        <w:rPr>
          <w:rFonts w:ascii="Arial" w:hAnsi="Arial" w:cs="Arial"/>
          <w:color w:val="000000"/>
        </w:rPr>
        <w:t>Datenschutzaufsichtsbehö</w:t>
      </w:r>
      <w:r w:rsidR="00360C17" w:rsidRPr="002719E0">
        <w:rPr>
          <w:rFonts w:ascii="Arial" w:hAnsi="Arial" w:cs="Arial"/>
          <w:color w:val="000000"/>
        </w:rPr>
        <w:t>rde (Art. 77 DSGVO i. V. m. § 19 BDSG). Eine erteilte</w:t>
      </w:r>
      <w:r w:rsidR="003438E3" w:rsidRPr="002719E0">
        <w:rPr>
          <w:rFonts w:ascii="Arial" w:hAnsi="Arial" w:cs="Arial"/>
          <w:color w:val="000000"/>
        </w:rPr>
        <w:t xml:space="preserve"> </w:t>
      </w:r>
      <w:r w:rsidR="00360C17" w:rsidRPr="002719E0">
        <w:rPr>
          <w:rFonts w:ascii="Arial" w:hAnsi="Arial" w:cs="Arial"/>
          <w:color w:val="000000"/>
        </w:rPr>
        <w:t xml:space="preserve">Einwilligung in die Verarbeitung personenbezogener Daten </w:t>
      </w:r>
      <w:r w:rsidRPr="002719E0">
        <w:rPr>
          <w:rFonts w:ascii="Arial" w:hAnsi="Arial" w:cs="Arial"/>
          <w:color w:val="000000"/>
        </w:rPr>
        <w:t>können</w:t>
      </w:r>
      <w:r w:rsidR="00360C17" w:rsidRPr="002719E0">
        <w:rPr>
          <w:rFonts w:ascii="Arial" w:hAnsi="Arial" w:cs="Arial"/>
          <w:color w:val="000000"/>
        </w:rPr>
        <w:t xml:space="preserve"> Sie jederzeit uns</w:t>
      </w:r>
      <w:r w:rsidR="003438E3" w:rsidRPr="002719E0">
        <w:rPr>
          <w:rFonts w:ascii="Arial" w:hAnsi="Arial" w:cs="Arial"/>
          <w:color w:val="000000"/>
        </w:rPr>
        <w:t xml:space="preserve"> </w:t>
      </w:r>
      <w:r w:rsidRPr="002719E0">
        <w:rPr>
          <w:rFonts w:ascii="Arial" w:hAnsi="Arial" w:cs="Arial"/>
          <w:color w:val="000000"/>
        </w:rPr>
        <w:t>gegenüber</w:t>
      </w:r>
      <w:r w:rsidR="00360C17" w:rsidRPr="002719E0">
        <w:rPr>
          <w:rFonts w:ascii="Arial" w:hAnsi="Arial" w:cs="Arial"/>
          <w:color w:val="000000"/>
        </w:rPr>
        <w:t xml:space="preserve"> widerrufen. Dies gilt auch </w:t>
      </w:r>
      <w:r w:rsidRPr="002719E0">
        <w:rPr>
          <w:rFonts w:ascii="Arial" w:hAnsi="Arial" w:cs="Arial"/>
          <w:color w:val="000000"/>
        </w:rPr>
        <w:t>für</w:t>
      </w:r>
      <w:r w:rsidR="00360C17" w:rsidRPr="002719E0">
        <w:rPr>
          <w:rFonts w:ascii="Arial" w:hAnsi="Arial" w:cs="Arial"/>
          <w:color w:val="000000"/>
        </w:rPr>
        <w:t xml:space="preserve"> den</w:t>
      </w:r>
      <w:r w:rsidRPr="002719E0">
        <w:rPr>
          <w:rFonts w:ascii="Arial" w:hAnsi="Arial" w:cs="Arial"/>
          <w:color w:val="000000"/>
        </w:rPr>
        <w:t xml:space="preserve"> Widerruf von Einwilligungserklä</w:t>
      </w:r>
      <w:r w:rsidR="00360C17" w:rsidRPr="002719E0">
        <w:rPr>
          <w:rFonts w:ascii="Arial" w:hAnsi="Arial" w:cs="Arial"/>
          <w:color w:val="000000"/>
        </w:rPr>
        <w:t>rungen,</w:t>
      </w:r>
      <w:r w:rsidR="003438E3" w:rsidRPr="002719E0">
        <w:rPr>
          <w:rFonts w:ascii="Arial" w:hAnsi="Arial" w:cs="Arial"/>
          <w:color w:val="000000"/>
        </w:rPr>
        <w:t xml:space="preserve"> </w:t>
      </w:r>
      <w:r w:rsidR="00360C17" w:rsidRPr="002719E0">
        <w:rPr>
          <w:rFonts w:ascii="Arial" w:hAnsi="Arial" w:cs="Arial"/>
          <w:color w:val="000000"/>
        </w:rPr>
        <w:t>die vor der Geltung der Datenschutzgrundverordnung, also vor dem 25.05.2018, uns</w:t>
      </w:r>
      <w:r w:rsidR="003438E3" w:rsidRPr="002719E0">
        <w:rPr>
          <w:rFonts w:ascii="Arial" w:hAnsi="Arial" w:cs="Arial"/>
          <w:color w:val="000000"/>
        </w:rPr>
        <w:t xml:space="preserve"> </w:t>
      </w:r>
      <w:r w:rsidRPr="002719E0">
        <w:rPr>
          <w:rFonts w:ascii="Arial" w:hAnsi="Arial" w:cs="Arial"/>
          <w:color w:val="000000"/>
        </w:rPr>
        <w:t>gegenüber</w:t>
      </w:r>
      <w:r w:rsidR="00360C17" w:rsidRPr="002719E0">
        <w:rPr>
          <w:rFonts w:ascii="Arial" w:hAnsi="Arial" w:cs="Arial"/>
          <w:color w:val="000000"/>
        </w:rPr>
        <w:t xml:space="preserve"> erteilt worden sind. Bitte beachten Sie, dass der Widerruf erst </w:t>
      </w:r>
      <w:r w:rsidR="00963252" w:rsidRPr="002719E0">
        <w:rPr>
          <w:rFonts w:ascii="Arial" w:hAnsi="Arial" w:cs="Arial"/>
          <w:color w:val="000000"/>
        </w:rPr>
        <w:t>für</w:t>
      </w:r>
      <w:r w:rsidR="00360C17" w:rsidRPr="002719E0">
        <w:rPr>
          <w:rFonts w:ascii="Arial" w:hAnsi="Arial" w:cs="Arial"/>
          <w:color w:val="000000"/>
        </w:rPr>
        <w:t xml:space="preserve"> die Zukunft</w:t>
      </w:r>
      <w:r w:rsidR="003438E3" w:rsidRPr="002719E0">
        <w:rPr>
          <w:rFonts w:ascii="Arial" w:hAnsi="Arial" w:cs="Arial"/>
          <w:color w:val="000000"/>
        </w:rPr>
        <w:t xml:space="preserve"> </w:t>
      </w:r>
      <w:r w:rsidR="00360C17" w:rsidRPr="002719E0">
        <w:rPr>
          <w:rFonts w:ascii="Arial" w:hAnsi="Arial" w:cs="Arial"/>
          <w:color w:val="000000"/>
        </w:rPr>
        <w:t>wirkt. Verarbeitungen, die vor dem Widerruf erfolgt sind, sind davon nicht betroffen.</w:t>
      </w:r>
    </w:p>
    <w:p w14:paraId="7CFB4CD2" w14:textId="77777777" w:rsidR="003438E3" w:rsidRPr="003438E3" w:rsidRDefault="003438E3" w:rsidP="000F4C1A">
      <w:pPr>
        <w:pStyle w:val="Listenabsatz"/>
        <w:spacing w:line="276" w:lineRule="auto"/>
        <w:ind w:left="360"/>
        <w:rPr>
          <w:rFonts w:ascii="Arial" w:hAnsi="Arial" w:cs="Arial"/>
          <w:color w:val="000000"/>
        </w:rPr>
      </w:pPr>
    </w:p>
    <w:p w14:paraId="4FBF0C79" w14:textId="77777777" w:rsidR="003438E3" w:rsidRPr="003438E3" w:rsidRDefault="00360C17" w:rsidP="000F4C1A">
      <w:pPr>
        <w:pStyle w:val="Listenabsatz"/>
        <w:numPr>
          <w:ilvl w:val="0"/>
          <w:numId w:val="2"/>
        </w:numPr>
        <w:spacing w:line="276" w:lineRule="auto"/>
        <w:rPr>
          <w:rFonts w:ascii="Arial" w:hAnsi="Arial" w:cs="Arial"/>
          <w:color w:val="000000"/>
        </w:rPr>
      </w:pPr>
      <w:r w:rsidRPr="003438E3">
        <w:rPr>
          <w:rFonts w:ascii="Arial" w:hAnsi="Arial" w:cs="Arial"/>
          <w:b/>
          <w:bCs/>
          <w:color w:val="000000"/>
        </w:rPr>
        <w:t xml:space="preserve">Gibt es </w:t>
      </w:r>
      <w:r w:rsidR="00963252" w:rsidRPr="003438E3">
        <w:rPr>
          <w:rFonts w:ascii="Arial" w:hAnsi="Arial" w:cs="Arial"/>
          <w:b/>
          <w:bCs/>
          <w:color w:val="000000"/>
        </w:rPr>
        <w:t>für</w:t>
      </w:r>
      <w:r w:rsidRPr="003438E3">
        <w:rPr>
          <w:rFonts w:ascii="Arial" w:hAnsi="Arial" w:cs="Arial"/>
          <w:b/>
          <w:bCs/>
          <w:color w:val="000000"/>
        </w:rPr>
        <w:t xml:space="preserve"> mich eine Pflicht zur Bereitstellung von Daten?</w:t>
      </w:r>
      <w:r w:rsidR="003438E3" w:rsidRPr="003438E3">
        <w:rPr>
          <w:rFonts w:ascii="Arial" w:hAnsi="Arial" w:cs="Arial"/>
          <w:b/>
          <w:bCs/>
          <w:color w:val="000000"/>
        </w:rPr>
        <w:t xml:space="preserve"> </w:t>
      </w:r>
    </w:p>
    <w:p w14:paraId="6F4E6548" w14:textId="71445FBE" w:rsidR="00360C17" w:rsidRPr="003438E3" w:rsidRDefault="00360C17" w:rsidP="00963252">
      <w:pPr>
        <w:pStyle w:val="Listenabsatz"/>
        <w:spacing w:line="276" w:lineRule="auto"/>
        <w:ind w:left="360"/>
        <w:jc w:val="both"/>
        <w:rPr>
          <w:rFonts w:ascii="Arial" w:hAnsi="Arial" w:cs="Arial"/>
          <w:color w:val="000000"/>
        </w:rPr>
      </w:pPr>
      <w:r w:rsidRPr="003438E3">
        <w:rPr>
          <w:rFonts w:ascii="Arial" w:hAnsi="Arial" w:cs="Arial"/>
          <w:color w:val="000000"/>
        </w:rPr>
        <w:t xml:space="preserve">Im Rahmen unserer </w:t>
      </w:r>
      <w:r w:rsidR="00963252" w:rsidRPr="003438E3">
        <w:rPr>
          <w:rFonts w:ascii="Arial" w:hAnsi="Arial" w:cs="Arial"/>
          <w:color w:val="000000"/>
        </w:rPr>
        <w:t>Geschäftsbeziehung</w:t>
      </w:r>
      <w:r w:rsidRPr="003438E3">
        <w:rPr>
          <w:rFonts w:ascii="Arial" w:hAnsi="Arial" w:cs="Arial"/>
          <w:color w:val="000000"/>
        </w:rPr>
        <w:t xml:space="preserve"> </w:t>
      </w:r>
      <w:r w:rsidR="00963252" w:rsidRPr="003438E3">
        <w:rPr>
          <w:rFonts w:ascii="Arial" w:hAnsi="Arial" w:cs="Arial"/>
          <w:color w:val="000000"/>
        </w:rPr>
        <w:t>müssen</w:t>
      </w:r>
      <w:r w:rsidRPr="003438E3">
        <w:rPr>
          <w:rFonts w:ascii="Arial" w:hAnsi="Arial" w:cs="Arial"/>
          <w:color w:val="000000"/>
        </w:rPr>
        <w:t xml:space="preserve"> Sie diejenigen personenbezogenen</w:t>
      </w:r>
      <w:r w:rsidR="003438E3" w:rsidRPr="003438E3">
        <w:rPr>
          <w:rFonts w:ascii="Arial" w:hAnsi="Arial" w:cs="Arial"/>
          <w:color w:val="000000"/>
        </w:rPr>
        <w:t xml:space="preserve"> </w:t>
      </w:r>
      <w:r w:rsidRPr="003438E3">
        <w:rPr>
          <w:rFonts w:ascii="Arial" w:hAnsi="Arial" w:cs="Arial"/>
          <w:color w:val="000000"/>
        </w:rPr>
        <w:t xml:space="preserve">Daten </w:t>
      </w:r>
      <w:r w:rsidR="00963252" w:rsidRPr="003438E3">
        <w:rPr>
          <w:rFonts w:ascii="Arial" w:hAnsi="Arial" w:cs="Arial"/>
          <w:color w:val="000000"/>
        </w:rPr>
        <w:t>bereitstellen, die</w:t>
      </w:r>
      <w:r w:rsidRPr="003438E3">
        <w:rPr>
          <w:rFonts w:ascii="Arial" w:hAnsi="Arial" w:cs="Arial"/>
          <w:color w:val="000000"/>
        </w:rPr>
        <w:t xml:space="preserve"> </w:t>
      </w:r>
      <w:r w:rsidR="00963252" w:rsidRPr="003438E3">
        <w:rPr>
          <w:rFonts w:ascii="Arial" w:hAnsi="Arial" w:cs="Arial"/>
          <w:color w:val="000000"/>
        </w:rPr>
        <w:t>für</w:t>
      </w:r>
      <w:r w:rsidRPr="003438E3">
        <w:rPr>
          <w:rFonts w:ascii="Arial" w:hAnsi="Arial" w:cs="Arial"/>
          <w:color w:val="000000"/>
        </w:rPr>
        <w:t xml:space="preserve"> die Aufnahme und </w:t>
      </w:r>
      <w:r w:rsidR="00963252" w:rsidRPr="003438E3">
        <w:rPr>
          <w:rFonts w:ascii="Arial" w:hAnsi="Arial" w:cs="Arial"/>
          <w:color w:val="000000"/>
        </w:rPr>
        <w:t>Durchführung</w:t>
      </w:r>
      <w:r w:rsidRPr="003438E3">
        <w:rPr>
          <w:rFonts w:ascii="Arial" w:hAnsi="Arial" w:cs="Arial"/>
          <w:color w:val="000000"/>
        </w:rPr>
        <w:t xml:space="preserve"> </w:t>
      </w:r>
      <w:r w:rsidR="00141D64">
        <w:rPr>
          <w:rFonts w:ascii="Arial" w:hAnsi="Arial" w:cs="Arial"/>
          <w:color w:val="000000"/>
        </w:rPr>
        <w:t>des Auftrags</w:t>
      </w:r>
      <w:r w:rsidR="003438E3" w:rsidRPr="003438E3">
        <w:rPr>
          <w:rFonts w:ascii="Arial" w:hAnsi="Arial" w:cs="Arial"/>
          <w:color w:val="000000"/>
        </w:rPr>
        <w:t xml:space="preserve"> </w:t>
      </w:r>
      <w:r w:rsidRPr="003438E3">
        <w:rPr>
          <w:rFonts w:ascii="Arial" w:hAnsi="Arial" w:cs="Arial"/>
          <w:color w:val="000000"/>
        </w:rPr>
        <w:t xml:space="preserve">und der </w:t>
      </w:r>
      <w:r w:rsidR="00963252" w:rsidRPr="003438E3">
        <w:rPr>
          <w:rFonts w:ascii="Arial" w:hAnsi="Arial" w:cs="Arial"/>
          <w:color w:val="000000"/>
        </w:rPr>
        <w:t>Erfüllung</w:t>
      </w:r>
      <w:r w:rsidRPr="003438E3">
        <w:rPr>
          <w:rFonts w:ascii="Arial" w:hAnsi="Arial" w:cs="Arial"/>
          <w:color w:val="000000"/>
        </w:rPr>
        <w:t xml:space="preserve"> der damit verbundenen vertraglichen Pflichten erforderlich sind oder</w:t>
      </w:r>
      <w:r w:rsidR="003438E3" w:rsidRPr="003438E3">
        <w:rPr>
          <w:rFonts w:ascii="Arial" w:hAnsi="Arial" w:cs="Arial"/>
          <w:color w:val="000000"/>
        </w:rPr>
        <w:t xml:space="preserve"> </w:t>
      </w:r>
      <w:r w:rsidRPr="003438E3">
        <w:rPr>
          <w:rFonts w:ascii="Arial" w:hAnsi="Arial" w:cs="Arial"/>
          <w:color w:val="000000"/>
        </w:rPr>
        <w:t>zu deren Erhebung wir gesetzlich verpflichtet sind. Ohne diese Daten werden wir in der</w:t>
      </w:r>
      <w:r w:rsidR="003438E3" w:rsidRPr="003438E3">
        <w:rPr>
          <w:rFonts w:ascii="Arial" w:hAnsi="Arial" w:cs="Arial"/>
          <w:color w:val="000000"/>
        </w:rPr>
        <w:t xml:space="preserve"> </w:t>
      </w:r>
      <w:r w:rsidRPr="003438E3">
        <w:rPr>
          <w:rFonts w:ascii="Arial" w:hAnsi="Arial" w:cs="Arial"/>
          <w:color w:val="000000"/>
        </w:rPr>
        <w:t>Regel nicht in der Lage sein, den Vertrag mit Ihnen zu schlie</w:t>
      </w:r>
      <w:r w:rsidR="00963252">
        <w:rPr>
          <w:rFonts w:ascii="Arial" w:hAnsi="Arial" w:cs="Arial"/>
          <w:color w:val="000000"/>
        </w:rPr>
        <w:t>ß</w:t>
      </w:r>
      <w:r w:rsidRPr="003438E3">
        <w:rPr>
          <w:rFonts w:ascii="Arial" w:hAnsi="Arial" w:cs="Arial"/>
          <w:color w:val="000000"/>
        </w:rPr>
        <w:t>en oder diesen</w:t>
      </w:r>
      <w:r w:rsidR="003438E3" w:rsidRPr="003438E3">
        <w:rPr>
          <w:rFonts w:ascii="Arial" w:hAnsi="Arial" w:cs="Arial"/>
          <w:color w:val="000000"/>
        </w:rPr>
        <w:t xml:space="preserve"> </w:t>
      </w:r>
      <w:r w:rsidR="00963252">
        <w:rPr>
          <w:rFonts w:ascii="Arial" w:hAnsi="Arial" w:cs="Arial"/>
          <w:color w:val="000000"/>
        </w:rPr>
        <w:t>auszufü</w:t>
      </w:r>
      <w:r w:rsidRPr="003438E3">
        <w:rPr>
          <w:rFonts w:ascii="Arial" w:hAnsi="Arial" w:cs="Arial"/>
          <w:color w:val="000000"/>
        </w:rPr>
        <w:t>hren.</w:t>
      </w:r>
    </w:p>
    <w:p w14:paraId="2D906781" w14:textId="77777777" w:rsidR="003438E3" w:rsidRPr="003438E3" w:rsidRDefault="003438E3" w:rsidP="000F4C1A">
      <w:pPr>
        <w:pStyle w:val="Listenabsatz"/>
        <w:spacing w:line="276" w:lineRule="auto"/>
        <w:ind w:left="360"/>
        <w:rPr>
          <w:rFonts w:ascii="Arial" w:hAnsi="Arial" w:cs="Arial"/>
          <w:color w:val="000000"/>
        </w:rPr>
      </w:pPr>
    </w:p>
    <w:p w14:paraId="17DF8C85" w14:textId="77777777" w:rsidR="003438E3" w:rsidRPr="003438E3" w:rsidRDefault="00360C17" w:rsidP="000F4C1A">
      <w:pPr>
        <w:pStyle w:val="Listenabsatz"/>
        <w:numPr>
          <w:ilvl w:val="0"/>
          <w:numId w:val="2"/>
        </w:numPr>
        <w:spacing w:line="276" w:lineRule="auto"/>
      </w:pPr>
      <w:r w:rsidRPr="003438E3">
        <w:rPr>
          <w:rFonts w:ascii="Arial" w:hAnsi="Arial" w:cs="Arial"/>
          <w:b/>
          <w:bCs/>
          <w:color w:val="000000"/>
        </w:rPr>
        <w:t>Inwiefern gibt es eine automatisierte Entscheidungsfindung?</w:t>
      </w:r>
      <w:r w:rsidR="003438E3" w:rsidRPr="003438E3">
        <w:rPr>
          <w:rFonts w:ascii="Arial" w:hAnsi="Arial" w:cs="Arial"/>
          <w:b/>
          <w:bCs/>
          <w:color w:val="000000"/>
        </w:rPr>
        <w:t xml:space="preserve"> </w:t>
      </w:r>
    </w:p>
    <w:p w14:paraId="761E76D2" w14:textId="77777777" w:rsidR="003438E3" w:rsidRPr="003438E3" w:rsidRDefault="00360C17" w:rsidP="00963252">
      <w:pPr>
        <w:pStyle w:val="Listenabsatz"/>
        <w:spacing w:line="276" w:lineRule="auto"/>
        <w:ind w:left="360"/>
        <w:jc w:val="both"/>
        <w:rPr>
          <w:rFonts w:ascii="Arial" w:hAnsi="Arial" w:cs="Arial"/>
          <w:color w:val="000000"/>
        </w:rPr>
      </w:pPr>
      <w:r w:rsidRPr="003438E3">
        <w:rPr>
          <w:rFonts w:ascii="Arial" w:hAnsi="Arial" w:cs="Arial"/>
          <w:color w:val="000000"/>
        </w:rPr>
        <w:t xml:space="preserve">Zur </w:t>
      </w:r>
      <w:r w:rsidR="00963252" w:rsidRPr="003438E3">
        <w:rPr>
          <w:rFonts w:ascii="Arial" w:hAnsi="Arial" w:cs="Arial"/>
          <w:color w:val="000000"/>
        </w:rPr>
        <w:t>Begründung</w:t>
      </w:r>
      <w:r w:rsidRPr="003438E3">
        <w:rPr>
          <w:rFonts w:ascii="Arial" w:hAnsi="Arial" w:cs="Arial"/>
          <w:color w:val="000000"/>
        </w:rPr>
        <w:t xml:space="preserve"> und </w:t>
      </w:r>
      <w:r w:rsidR="00963252" w:rsidRPr="003438E3">
        <w:rPr>
          <w:rFonts w:ascii="Arial" w:hAnsi="Arial" w:cs="Arial"/>
          <w:color w:val="000000"/>
        </w:rPr>
        <w:t>Durchführung</w:t>
      </w:r>
      <w:r w:rsidRPr="003438E3">
        <w:rPr>
          <w:rFonts w:ascii="Arial" w:hAnsi="Arial" w:cs="Arial"/>
          <w:color w:val="000000"/>
        </w:rPr>
        <w:t xml:space="preserve"> der </w:t>
      </w:r>
      <w:r w:rsidR="00963252" w:rsidRPr="003438E3">
        <w:rPr>
          <w:rFonts w:ascii="Arial" w:hAnsi="Arial" w:cs="Arial"/>
          <w:color w:val="000000"/>
        </w:rPr>
        <w:t>Geschäftsbeziehung</w:t>
      </w:r>
      <w:r w:rsidRPr="003438E3">
        <w:rPr>
          <w:rFonts w:ascii="Arial" w:hAnsi="Arial" w:cs="Arial"/>
          <w:color w:val="000000"/>
        </w:rPr>
        <w:t xml:space="preserve"> nutzen wir </w:t>
      </w:r>
      <w:r w:rsidR="00963252" w:rsidRPr="003438E3">
        <w:rPr>
          <w:rFonts w:ascii="Arial" w:hAnsi="Arial" w:cs="Arial"/>
          <w:color w:val="000000"/>
        </w:rPr>
        <w:t>grundsätzlich</w:t>
      </w:r>
      <w:r w:rsidR="003438E3" w:rsidRPr="003438E3">
        <w:rPr>
          <w:rFonts w:ascii="Arial" w:hAnsi="Arial" w:cs="Arial"/>
          <w:color w:val="000000"/>
        </w:rPr>
        <w:t xml:space="preserve"> </w:t>
      </w:r>
      <w:r w:rsidRPr="003438E3">
        <w:rPr>
          <w:rFonts w:ascii="Arial" w:hAnsi="Arial" w:cs="Arial"/>
          <w:color w:val="000000"/>
        </w:rPr>
        <w:t xml:space="preserve">keine automatisierte automatische Entscheidungsfindung </w:t>
      </w:r>
      <w:r w:rsidR="00963252" w:rsidRPr="003438E3">
        <w:rPr>
          <w:rFonts w:ascii="Arial" w:hAnsi="Arial" w:cs="Arial"/>
          <w:color w:val="000000"/>
        </w:rPr>
        <w:t>gemäß</w:t>
      </w:r>
      <w:r w:rsidRPr="003438E3">
        <w:rPr>
          <w:rFonts w:ascii="Arial" w:hAnsi="Arial" w:cs="Arial"/>
          <w:color w:val="000000"/>
        </w:rPr>
        <w:t xml:space="preserve"> Art. 22 DSGVO.</w:t>
      </w:r>
      <w:r w:rsidR="003438E3" w:rsidRPr="003438E3">
        <w:rPr>
          <w:rFonts w:ascii="Arial" w:hAnsi="Arial" w:cs="Arial"/>
          <w:color w:val="000000"/>
        </w:rPr>
        <w:t xml:space="preserve"> </w:t>
      </w:r>
    </w:p>
    <w:p w14:paraId="09C15273" w14:textId="77777777" w:rsidR="003438E3" w:rsidRPr="003438E3" w:rsidRDefault="003438E3" w:rsidP="000F4C1A">
      <w:pPr>
        <w:pStyle w:val="Listenabsatz"/>
        <w:spacing w:line="276" w:lineRule="auto"/>
        <w:ind w:left="360"/>
        <w:rPr>
          <w:rFonts w:ascii="Arial" w:hAnsi="Arial" w:cs="Arial"/>
          <w:color w:val="000000"/>
        </w:rPr>
      </w:pPr>
    </w:p>
    <w:p w14:paraId="5884B881" w14:textId="77777777" w:rsidR="003438E3" w:rsidRPr="003438E3" w:rsidRDefault="00360C17" w:rsidP="000F4C1A">
      <w:pPr>
        <w:pStyle w:val="Listenabsatz"/>
        <w:numPr>
          <w:ilvl w:val="0"/>
          <w:numId w:val="2"/>
        </w:numPr>
        <w:spacing w:line="276" w:lineRule="auto"/>
      </w:pPr>
      <w:r w:rsidRPr="003438E3">
        <w:rPr>
          <w:rFonts w:ascii="Arial" w:hAnsi="Arial" w:cs="Arial"/>
          <w:b/>
          <w:bCs/>
          <w:color w:val="000000"/>
        </w:rPr>
        <w:t xml:space="preserve">Findet </w:t>
      </w:r>
      <w:proofErr w:type="spellStart"/>
      <w:r w:rsidRPr="003438E3">
        <w:rPr>
          <w:rFonts w:ascii="Arial" w:hAnsi="Arial" w:cs="Arial"/>
          <w:b/>
          <w:bCs/>
          <w:color w:val="000000"/>
        </w:rPr>
        <w:t>Profiling</w:t>
      </w:r>
      <w:proofErr w:type="spellEnd"/>
      <w:r w:rsidRPr="003438E3">
        <w:rPr>
          <w:rFonts w:ascii="Arial" w:hAnsi="Arial" w:cs="Arial"/>
          <w:b/>
          <w:bCs/>
          <w:color w:val="000000"/>
        </w:rPr>
        <w:t xml:space="preserve"> statt?</w:t>
      </w:r>
      <w:r w:rsidR="003438E3" w:rsidRPr="003438E3">
        <w:rPr>
          <w:rFonts w:ascii="Arial" w:hAnsi="Arial" w:cs="Arial"/>
          <w:b/>
          <w:bCs/>
          <w:color w:val="000000"/>
        </w:rPr>
        <w:t xml:space="preserve"> </w:t>
      </w:r>
      <w:bookmarkStart w:id="0" w:name="_GoBack"/>
      <w:bookmarkEnd w:id="0"/>
    </w:p>
    <w:p w14:paraId="76A70593" w14:textId="6D27CF22" w:rsidR="00360C17" w:rsidRPr="003438E3" w:rsidRDefault="00E01B66" w:rsidP="00E01B66">
      <w:pPr>
        <w:pStyle w:val="Listenabsatz"/>
        <w:spacing w:line="276" w:lineRule="auto"/>
        <w:ind w:left="360"/>
        <w:jc w:val="both"/>
      </w:pPr>
      <w:r w:rsidRPr="00E01B66">
        <w:rPr>
          <w:rFonts w:ascii="Arial" w:hAnsi="Arial" w:cs="Arial"/>
          <w:color w:val="000000"/>
        </w:rPr>
        <w:t>Wir nutzen keine technischen Hilfsmittel zur Erstellung eines Kundenprofils.</w:t>
      </w:r>
    </w:p>
    <w:sectPr w:rsidR="00360C17" w:rsidRPr="003438E3" w:rsidSect="003438E3">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3712" w14:textId="77777777" w:rsidR="00F15274" w:rsidRDefault="00F15274" w:rsidP="008F19FD">
      <w:pPr>
        <w:spacing w:after="0" w:line="240" w:lineRule="auto"/>
      </w:pPr>
      <w:r>
        <w:separator/>
      </w:r>
    </w:p>
  </w:endnote>
  <w:endnote w:type="continuationSeparator" w:id="0">
    <w:p w14:paraId="02648E60" w14:textId="77777777" w:rsidR="00F15274" w:rsidRDefault="00F15274" w:rsidP="008F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24C3" w14:textId="71649087" w:rsidR="008F19FD" w:rsidRPr="008F19FD" w:rsidRDefault="008F19FD">
    <w:pPr>
      <w:pStyle w:val="Fuzeile"/>
      <w:rPr>
        <w:rFonts w:ascii="Arial" w:hAnsi="Arial" w:cs="Arial"/>
        <w:sz w:val="18"/>
        <w:szCs w:val="18"/>
      </w:rPr>
    </w:pPr>
    <w:r w:rsidRPr="008F19FD">
      <w:rPr>
        <w:rFonts w:ascii="Arial" w:hAnsi="Arial" w:cs="Arial"/>
        <w:sz w:val="18"/>
        <w:szCs w:val="18"/>
      </w:rPr>
      <w:t xml:space="preserve">Seite </w:t>
    </w:r>
    <w:r w:rsidRPr="008F19FD">
      <w:rPr>
        <w:rFonts w:ascii="Arial" w:hAnsi="Arial" w:cs="Arial"/>
        <w:b/>
        <w:bCs/>
        <w:sz w:val="18"/>
        <w:szCs w:val="18"/>
      </w:rPr>
      <w:fldChar w:fldCharType="begin"/>
    </w:r>
    <w:r w:rsidRPr="008F19FD">
      <w:rPr>
        <w:rFonts w:ascii="Arial" w:hAnsi="Arial" w:cs="Arial"/>
        <w:b/>
        <w:bCs/>
        <w:sz w:val="18"/>
        <w:szCs w:val="18"/>
      </w:rPr>
      <w:instrText>PAGE  \* Arabic  \* MERGEFORMAT</w:instrText>
    </w:r>
    <w:r w:rsidRPr="008F19FD">
      <w:rPr>
        <w:rFonts w:ascii="Arial" w:hAnsi="Arial" w:cs="Arial"/>
        <w:b/>
        <w:bCs/>
        <w:sz w:val="18"/>
        <w:szCs w:val="18"/>
      </w:rPr>
      <w:fldChar w:fldCharType="separate"/>
    </w:r>
    <w:r w:rsidR="00F01A24">
      <w:rPr>
        <w:rFonts w:ascii="Arial" w:hAnsi="Arial" w:cs="Arial"/>
        <w:b/>
        <w:bCs/>
        <w:noProof/>
        <w:sz w:val="18"/>
        <w:szCs w:val="18"/>
      </w:rPr>
      <w:t>3</w:t>
    </w:r>
    <w:r w:rsidRPr="008F19FD">
      <w:rPr>
        <w:rFonts w:ascii="Arial" w:hAnsi="Arial" w:cs="Arial"/>
        <w:b/>
        <w:bCs/>
        <w:sz w:val="18"/>
        <w:szCs w:val="18"/>
      </w:rPr>
      <w:fldChar w:fldCharType="end"/>
    </w:r>
    <w:r w:rsidRPr="008F19FD">
      <w:rPr>
        <w:rFonts w:ascii="Arial" w:hAnsi="Arial" w:cs="Arial"/>
        <w:sz w:val="18"/>
        <w:szCs w:val="18"/>
      </w:rPr>
      <w:t xml:space="preserve"> von </w:t>
    </w:r>
    <w:r w:rsidRPr="008F19FD">
      <w:rPr>
        <w:rFonts w:ascii="Arial" w:hAnsi="Arial" w:cs="Arial"/>
        <w:b/>
        <w:bCs/>
        <w:sz w:val="18"/>
        <w:szCs w:val="18"/>
      </w:rPr>
      <w:fldChar w:fldCharType="begin"/>
    </w:r>
    <w:r w:rsidRPr="008F19FD">
      <w:rPr>
        <w:rFonts w:ascii="Arial" w:hAnsi="Arial" w:cs="Arial"/>
        <w:b/>
        <w:bCs/>
        <w:sz w:val="18"/>
        <w:szCs w:val="18"/>
      </w:rPr>
      <w:instrText>NUMPAGES  \* Arabic  \* MERGEFORMAT</w:instrText>
    </w:r>
    <w:r w:rsidRPr="008F19FD">
      <w:rPr>
        <w:rFonts w:ascii="Arial" w:hAnsi="Arial" w:cs="Arial"/>
        <w:b/>
        <w:bCs/>
        <w:sz w:val="18"/>
        <w:szCs w:val="18"/>
      </w:rPr>
      <w:fldChar w:fldCharType="separate"/>
    </w:r>
    <w:r w:rsidR="00F01A24">
      <w:rPr>
        <w:rFonts w:ascii="Arial" w:hAnsi="Arial" w:cs="Arial"/>
        <w:b/>
        <w:bCs/>
        <w:noProof/>
        <w:sz w:val="18"/>
        <w:szCs w:val="18"/>
      </w:rPr>
      <w:t>3</w:t>
    </w:r>
    <w:r w:rsidRPr="008F19FD">
      <w:rPr>
        <w:rFonts w:ascii="Arial" w:hAnsi="Arial" w:cs="Arial"/>
        <w:b/>
        <w:bCs/>
        <w:sz w:val="18"/>
        <w:szCs w:val="18"/>
      </w:rPr>
      <w:fldChar w:fldCharType="end"/>
    </w:r>
    <w:r w:rsidRPr="008F19FD">
      <w:rPr>
        <w:rFonts w:ascii="Arial" w:hAnsi="Arial" w:cs="Arial"/>
        <w:b/>
        <w:bCs/>
        <w:sz w:val="18"/>
        <w:szCs w:val="18"/>
      </w:rPr>
      <w:t xml:space="preserve"> </w:t>
    </w:r>
    <w:r w:rsidR="00B705B0">
      <w:rPr>
        <w:rFonts w:ascii="Arial" w:hAnsi="Arial" w:cs="Arial"/>
        <w:bCs/>
        <w:sz w:val="18"/>
        <w:szCs w:val="18"/>
      </w:rPr>
      <w:t>/ I</w:t>
    </w:r>
    <w:r w:rsidRPr="008F19FD">
      <w:rPr>
        <w:rFonts w:ascii="Arial" w:hAnsi="Arial" w:cs="Arial"/>
        <w:bCs/>
        <w:sz w:val="18"/>
        <w:szCs w:val="18"/>
      </w:rPr>
      <w:t xml:space="preserve">nformationen zum Datenschutz / </w:t>
    </w:r>
    <w:r w:rsidR="00FD321A">
      <w:rPr>
        <w:rFonts w:ascii="Arial" w:hAnsi="Arial" w:cs="Arial"/>
        <w:bCs/>
        <w:sz w:val="18"/>
        <w:szCs w:val="18"/>
      </w:rPr>
      <w:t>März</w:t>
    </w:r>
    <w:r w:rsidRPr="008F19FD">
      <w:rPr>
        <w:rFonts w:ascii="Arial" w:hAnsi="Arial" w:cs="Arial"/>
        <w:bCs/>
        <w:sz w:val="18"/>
        <w:szCs w:val="18"/>
      </w:rPr>
      <w:t xml:space="preserve"> 201</w:t>
    </w:r>
    <w:r w:rsidR="00FD321A">
      <w:rPr>
        <w:rFonts w:ascii="Arial" w:hAnsi="Arial" w:cs="Arial"/>
        <w:bC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69E1" w14:textId="77777777" w:rsidR="00F15274" w:rsidRDefault="00F15274" w:rsidP="008F19FD">
      <w:pPr>
        <w:spacing w:after="0" w:line="240" w:lineRule="auto"/>
      </w:pPr>
      <w:r>
        <w:separator/>
      </w:r>
    </w:p>
  </w:footnote>
  <w:footnote w:type="continuationSeparator" w:id="0">
    <w:p w14:paraId="2D94C248" w14:textId="77777777" w:rsidR="00F15274" w:rsidRDefault="00F15274" w:rsidP="008F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073"/>
    <w:multiLevelType w:val="hybridMultilevel"/>
    <w:tmpl w:val="E89E8134"/>
    <w:lvl w:ilvl="0" w:tplc="DDF6E312">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DDF6E312">
      <w:start w:val="1"/>
      <w:numFmt w:val="bullet"/>
      <w:lvlText w:val="-"/>
      <w:lvlJc w:val="left"/>
      <w:pPr>
        <w:ind w:left="2508" w:hanging="360"/>
      </w:pPr>
      <w:rPr>
        <w:rFonts w:ascii="Courier New" w:hAnsi="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1A103FD"/>
    <w:multiLevelType w:val="hybridMultilevel"/>
    <w:tmpl w:val="6A54B12E"/>
    <w:lvl w:ilvl="0" w:tplc="DDF6E312">
      <w:start w:val="1"/>
      <w:numFmt w:val="bullet"/>
      <w:lvlText w:val="-"/>
      <w:lvlJc w:val="left"/>
      <w:pPr>
        <w:ind w:left="1068" w:hanging="360"/>
      </w:pPr>
      <w:rPr>
        <w:rFonts w:ascii="Courier New" w:hAnsi="Courier New" w:hint="default"/>
        <w:sz w:val="18"/>
      </w:rPr>
    </w:lvl>
    <w:lvl w:ilvl="1" w:tplc="04070019">
      <w:start w:val="1"/>
      <w:numFmt w:val="lowerLetter"/>
      <w:lvlText w:val="%2."/>
      <w:lvlJc w:val="left"/>
      <w:pPr>
        <w:ind w:left="2148" w:hanging="360"/>
      </w:pPr>
    </w:lvl>
    <w:lvl w:ilvl="2" w:tplc="08B08984">
      <w:start w:val="4"/>
      <w:numFmt w:val="bullet"/>
      <w:lvlText w:val="-"/>
      <w:lvlJc w:val="left"/>
      <w:pPr>
        <w:ind w:left="3048" w:hanging="360"/>
      </w:pPr>
      <w:rPr>
        <w:rFonts w:ascii="Arial" w:eastAsiaTheme="minorHAnsi" w:hAnsi="Arial" w:cs="Arial"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23884026"/>
    <w:multiLevelType w:val="hybridMultilevel"/>
    <w:tmpl w:val="5D48FFA4"/>
    <w:lvl w:ilvl="0" w:tplc="DDF6E31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9617C3"/>
    <w:multiLevelType w:val="hybridMultilevel"/>
    <w:tmpl w:val="9EB4F67C"/>
    <w:lvl w:ilvl="0" w:tplc="A10CC718">
      <w:start w:val="1"/>
      <w:numFmt w:val="decimal"/>
      <w:lvlText w:val="%1."/>
      <w:lvlJc w:val="left"/>
      <w:pPr>
        <w:ind w:left="360" w:hanging="360"/>
      </w:pPr>
      <w:rPr>
        <w:rFonts w:ascii="Arial" w:hAnsi="Arial" w:cs="Arial" w:hint="default"/>
        <w:b/>
        <w:sz w:val="22"/>
        <w:szCs w:val="22"/>
      </w:rPr>
    </w:lvl>
    <w:lvl w:ilvl="1" w:tplc="04070019">
      <w:start w:val="1"/>
      <w:numFmt w:val="lowerLetter"/>
      <w:lvlText w:val="%2."/>
      <w:lvlJc w:val="left"/>
      <w:pPr>
        <w:ind w:left="1440" w:hanging="360"/>
      </w:pPr>
    </w:lvl>
    <w:lvl w:ilvl="2" w:tplc="08B08984">
      <w:start w:val="4"/>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37547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2C86AF6"/>
    <w:multiLevelType w:val="hybridMultilevel"/>
    <w:tmpl w:val="786A1F7E"/>
    <w:lvl w:ilvl="0" w:tplc="DDF6E31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70666ED"/>
    <w:multiLevelType w:val="hybridMultilevel"/>
    <w:tmpl w:val="D8166F6A"/>
    <w:lvl w:ilvl="0" w:tplc="04070001">
      <w:start w:val="1"/>
      <w:numFmt w:val="bullet"/>
      <w:lvlText w:val=""/>
      <w:lvlJc w:val="left"/>
      <w:pPr>
        <w:ind w:left="1068" w:hanging="360"/>
      </w:pPr>
      <w:rPr>
        <w:rFonts w:ascii="Symbol" w:hAnsi="Symbol" w:hint="default"/>
        <w:sz w:val="18"/>
      </w:rPr>
    </w:lvl>
    <w:lvl w:ilvl="1" w:tplc="04070019">
      <w:start w:val="1"/>
      <w:numFmt w:val="lowerLetter"/>
      <w:lvlText w:val="%2."/>
      <w:lvlJc w:val="left"/>
      <w:pPr>
        <w:ind w:left="2148" w:hanging="360"/>
      </w:pPr>
    </w:lvl>
    <w:lvl w:ilvl="2" w:tplc="08B08984">
      <w:start w:val="4"/>
      <w:numFmt w:val="bullet"/>
      <w:lvlText w:val="-"/>
      <w:lvlJc w:val="left"/>
      <w:pPr>
        <w:ind w:left="3048" w:hanging="360"/>
      </w:pPr>
      <w:rPr>
        <w:rFonts w:ascii="Arial" w:eastAsiaTheme="minorHAnsi" w:hAnsi="Arial" w:cs="Arial"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78536930"/>
    <w:multiLevelType w:val="hybridMultilevel"/>
    <w:tmpl w:val="8C3C534E"/>
    <w:lvl w:ilvl="0" w:tplc="A2FC3C66">
      <w:start w:val="1"/>
      <w:numFmt w:val="decimal"/>
      <w:lvlText w:val="%1."/>
      <w:lvlJc w:val="left"/>
      <w:pPr>
        <w:ind w:left="360" w:hanging="360"/>
      </w:pPr>
      <w:rPr>
        <w:rFonts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083CED"/>
    <w:multiLevelType w:val="hybridMultilevel"/>
    <w:tmpl w:val="15E447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51"/>
    <w:rsid w:val="000F4C1A"/>
    <w:rsid w:val="00141D64"/>
    <w:rsid w:val="00172652"/>
    <w:rsid w:val="0018457A"/>
    <w:rsid w:val="00186082"/>
    <w:rsid w:val="002719E0"/>
    <w:rsid w:val="002E6DA1"/>
    <w:rsid w:val="003438E3"/>
    <w:rsid w:val="003446D8"/>
    <w:rsid w:val="00352193"/>
    <w:rsid w:val="00360C17"/>
    <w:rsid w:val="003929DA"/>
    <w:rsid w:val="003C1149"/>
    <w:rsid w:val="004C0701"/>
    <w:rsid w:val="005057C5"/>
    <w:rsid w:val="00511056"/>
    <w:rsid w:val="006A3FAE"/>
    <w:rsid w:val="00725C51"/>
    <w:rsid w:val="00843EA0"/>
    <w:rsid w:val="008F19FD"/>
    <w:rsid w:val="00963252"/>
    <w:rsid w:val="009C1934"/>
    <w:rsid w:val="009C498B"/>
    <w:rsid w:val="009E7622"/>
    <w:rsid w:val="00A1540C"/>
    <w:rsid w:val="00B705B0"/>
    <w:rsid w:val="00BB235D"/>
    <w:rsid w:val="00C25822"/>
    <w:rsid w:val="00DB6A8C"/>
    <w:rsid w:val="00E01B66"/>
    <w:rsid w:val="00E61583"/>
    <w:rsid w:val="00EC0D6C"/>
    <w:rsid w:val="00EE7240"/>
    <w:rsid w:val="00F01A24"/>
    <w:rsid w:val="00F12360"/>
    <w:rsid w:val="00F15274"/>
    <w:rsid w:val="00FD3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CA24"/>
  <w15:chartTrackingRefBased/>
  <w15:docId w15:val="{F4437848-3074-4F30-972A-DCF3524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360C17"/>
    <w:rPr>
      <w:rFonts w:ascii="Arial" w:hAnsi="Arial" w:cs="Arial" w:hint="default"/>
      <w:b/>
      <w:bCs/>
      <w:i w:val="0"/>
      <w:iCs w:val="0"/>
      <w:color w:val="000000"/>
      <w:sz w:val="24"/>
      <w:szCs w:val="24"/>
    </w:rPr>
  </w:style>
  <w:style w:type="character" w:customStyle="1" w:styleId="fontstyle21">
    <w:name w:val="fontstyle21"/>
    <w:basedOn w:val="Absatz-Standardschriftart"/>
    <w:rsid w:val="00360C17"/>
    <w:rPr>
      <w:rFonts w:ascii="Arial" w:hAnsi="Arial" w:cs="Arial" w:hint="default"/>
      <w:b w:val="0"/>
      <w:bCs w:val="0"/>
      <w:i w:val="0"/>
      <w:iCs w:val="0"/>
      <w:color w:val="000000"/>
      <w:sz w:val="20"/>
      <w:szCs w:val="20"/>
    </w:rPr>
  </w:style>
  <w:style w:type="character" w:customStyle="1" w:styleId="fontstyle31">
    <w:name w:val="fontstyle31"/>
    <w:basedOn w:val="Absatz-Standardschriftart"/>
    <w:rsid w:val="00360C17"/>
    <w:rPr>
      <w:rFonts w:ascii="Arial" w:hAnsi="Arial" w:cs="Arial" w:hint="default"/>
      <w:b w:val="0"/>
      <w:bCs w:val="0"/>
      <w:i/>
      <w:iCs/>
      <w:color w:val="000000"/>
      <w:sz w:val="20"/>
      <w:szCs w:val="20"/>
    </w:rPr>
  </w:style>
  <w:style w:type="paragraph" w:styleId="Listenabsatz">
    <w:name w:val="List Paragraph"/>
    <w:basedOn w:val="Standard"/>
    <w:uiPriority w:val="34"/>
    <w:qFormat/>
    <w:rsid w:val="00352193"/>
    <w:pPr>
      <w:ind w:left="720"/>
      <w:contextualSpacing/>
    </w:pPr>
  </w:style>
  <w:style w:type="paragraph" w:styleId="Kopfzeile">
    <w:name w:val="header"/>
    <w:basedOn w:val="Standard"/>
    <w:link w:val="KopfzeileZchn"/>
    <w:uiPriority w:val="99"/>
    <w:unhideWhenUsed/>
    <w:rsid w:val="008F1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9FD"/>
  </w:style>
  <w:style w:type="paragraph" w:styleId="Fuzeile">
    <w:name w:val="footer"/>
    <w:basedOn w:val="Standard"/>
    <w:link w:val="FuzeileZchn"/>
    <w:uiPriority w:val="99"/>
    <w:unhideWhenUsed/>
    <w:rsid w:val="008F1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9FD"/>
  </w:style>
  <w:style w:type="character" w:styleId="Kommentarzeichen">
    <w:name w:val="annotation reference"/>
    <w:basedOn w:val="Absatz-Standardschriftart"/>
    <w:uiPriority w:val="99"/>
    <w:semiHidden/>
    <w:unhideWhenUsed/>
    <w:rsid w:val="008F19FD"/>
    <w:rPr>
      <w:sz w:val="16"/>
      <w:szCs w:val="16"/>
    </w:rPr>
  </w:style>
  <w:style w:type="paragraph" w:styleId="Kommentartext">
    <w:name w:val="annotation text"/>
    <w:basedOn w:val="Standard"/>
    <w:link w:val="KommentartextZchn"/>
    <w:uiPriority w:val="99"/>
    <w:semiHidden/>
    <w:unhideWhenUsed/>
    <w:rsid w:val="008F19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19FD"/>
    <w:rPr>
      <w:sz w:val="20"/>
      <w:szCs w:val="20"/>
    </w:rPr>
  </w:style>
  <w:style w:type="paragraph" w:styleId="Kommentarthema">
    <w:name w:val="annotation subject"/>
    <w:basedOn w:val="Kommentartext"/>
    <w:next w:val="Kommentartext"/>
    <w:link w:val="KommentarthemaZchn"/>
    <w:uiPriority w:val="99"/>
    <w:semiHidden/>
    <w:unhideWhenUsed/>
    <w:rsid w:val="008F19FD"/>
    <w:rPr>
      <w:b/>
      <w:bCs/>
    </w:rPr>
  </w:style>
  <w:style w:type="character" w:customStyle="1" w:styleId="KommentarthemaZchn">
    <w:name w:val="Kommentarthema Zchn"/>
    <w:basedOn w:val="KommentartextZchn"/>
    <w:link w:val="Kommentarthema"/>
    <w:uiPriority w:val="99"/>
    <w:semiHidden/>
    <w:rsid w:val="008F19FD"/>
    <w:rPr>
      <w:b/>
      <w:bCs/>
      <w:sz w:val="20"/>
      <w:szCs w:val="20"/>
    </w:rPr>
  </w:style>
  <w:style w:type="paragraph" w:styleId="Sprechblasentext">
    <w:name w:val="Balloon Text"/>
    <w:basedOn w:val="Standard"/>
    <w:link w:val="SprechblasentextZchn"/>
    <w:uiPriority w:val="99"/>
    <w:semiHidden/>
    <w:unhideWhenUsed/>
    <w:rsid w:val="008F19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  Krischke</cp:lastModifiedBy>
  <cp:revision>11</cp:revision>
  <dcterms:created xsi:type="dcterms:W3CDTF">2018-04-30T15:11:00Z</dcterms:created>
  <dcterms:modified xsi:type="dcterms:W3CDTF">2019-03-14T12:03:00Z</dcterms:modified>
</cp:coreProperties>
</file>